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49D" w:rsidRPr="004152DD" w:rsidRDefault="004152DD" w:rsidP="00765E80">
      <w:pPr>
        <w:jc w:val="center"/>
        <w:rPr>
          <w:rFonts w:ascii="Times New Roman" w:hAnsi="Times New Roman" w:cs="Times New Roman"/>
          <w:b/>
          <w:sz w:val="52"/>
          <w:szCs w:val="52"/>
        </w:rPr>
      </w:pPr>
      <w:r w:rsidRPr="004152DD">
        <w:rPr>
          <w:rFonts w:ascii="Times New Roman" w:hAnsi="Times New Roman" w:cs="Times New Roman"/>
          <w:b/>
          <w:noProof/>
          <w:sz w:val="52"/>
          <w:szCs w:val="52"/>
        </w:rPr>
        <w:drawing>
          <wp:inline distT="0" distB="0" distL="0" distR="0">
            <wp:extent cx="2501265" cy="227266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01265" cy="2272665"/>
                    </a:xfrm>
                    <a:prstGeom prst="rect">
                      <a:avLst/>
                    </a:prstGeom>
                    <a:noFill/>
                    <a:ln w="9525">
                      <a:noFill/>
                      <a:miter lim="800000"/>
                      <a:headEnd/>
                      <a:tailEnd/>
                    </a:ln>
                  </pic:spPr>
                </pic:pic>
              </a:graphicData>
            </a:graphic>
          </wp:inline>
        </w:drawing>
      </w:r>
    </w:p>
    <w:p w:rsidR="002144BB" w:rsidRPr="004152DD" w:rsidRDefault="002144BB" w:rsidP="00765E80">
      <w:pPr>
        <w:jc w:val="center"/>
        <w:rPr>
          <w:rFonts w:ascii="Times New Roman" w:hAnsi="Times New Roman" w:cs="Times New Roman"/>
          <w:b/>
          <w:sz w:val="52"/>
          <w:szCs w:val="52"/>
        </w:rPr>
      </w:pPr>
    </w:p>
    <w:p w:rsidR="0027549D" w:rsidRPr="004152DD" w:rsidRDefault="00953F8E" w:rsidP="00E768B3">
      <w:pPr>
        <w:spacing w:beforeLines="50" w:before="120"/>
        <w:jc w:val="center"/>
        <w:rPr>
          <w:rFonts w:ascii="Times New Roman" w:eastAsia="方正小标宋简体" w:hAnsi="Times New Roman" w:cs="Times New Roman"/>
          <w:sz w:val="64"/>
          <w:szCs w:val="52"/>
        </w:rPr>
      </w:pPr>
      <w:r w:rsidRPr="004152DD">
        <w:rPr>
          <w:rFonts w:ascii="Times New Roman" w:eastAsia="方正小标宋简体" w:hAnsi="Times New Roman" w:cs="Times New Roman"/>
          <w:sz w:val="64"/>
          <w:szCs w:val="52"/>
        </w:rPr>
        <w:t>合同管理</w:t>
      </w:r>
      <w:r w:rsidR="00391A9A">
        <w:rPr>
          <w:rFonts w:ascii="Times New Roman" w:eastAsia="方正小标宋简体" w:hAnsi="Times New Roman" w:cs="Times New Roman"/>
          <w:sz w:val="64"/>
          <w:szCs w:val="52"/>
        </w:rPr>
        <w:t>系统操作</w:t>
      </w:r>
      <w:r w:rsidR="00410613" w:rsidRPr="004152DD">
        <w:rPr>
          <w:rFonts w:ascii="Times New Roman" w:eastAsia="方正小标宋简体" w:hAnsi="Times New Roman" w:cs="Times New Roman"/>
          <w:sz w:val="64"/>
          <w:szCs w:val="52"/>
        </w:rPr>
        <w:t>手册</w:t>
      </w:r>
    </w:p>
    <w:p w:rsidR="0027549D" w:rsidRPr="004152DD" w:rsidRDefault="0027549D"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765E80" w:rsidRPr="004152DD" w:rsidRDefault="00765E80" w:rsidP="00765E80">
      <w:pPr>
        <w:jc w:val="center"/>
        <w:rPr>
          <w:rFonts w:ascii="Times New Roman" w:hAnsi="Times New Roman" w:cs="Times New Roman"/>
          <w:b/>
          <w:sz w:val="52"/>
          <w:szCs w:val="52"/>
        </w:rPr>
      </w:pPr>
    </w:p>
    <w:p w:rsidR="0027549D" w:rsidRPr="004152DD" w:rsidRDefault="0027549D" w:rsidP="00765E80">
      <w:pPr>
        <w:jc w:val="center"/>
        <w:rPr>
          <w:rFonts w:ascii="Times New Roman" w:hAnsi="Times New Roman" w:cs="Times New Roman"/>
          <w:b/>
          <w:sz w:val="52"/>
          <w:szCs w:val="52"/>
        </w:rPr>
      </w:pPr>
    </w:p>
    <w:p w:rsidR="0027549D" w:rsidRPr="004152DD" w:rsidRDefault="0027549D" w:rsidP="00765E80">
      <w:pPr>
        <w:jc w:val="center"/>
        <w:rPr>
          <w:rFonts w:ascii="Times New Roman" w:hAnsi="Times New Roman" w:cs="Times New Roman"/>
          <w:b/>
          <w:sz w:val="52"/>
          <w:szCs w:val="52"/>
        </w:rPr>
      </w:pPr>
    </w:p>
    <w:p w:rsidR="0027549D" w:rsidRPr="004152DD" w:rsidRDefault="0027549D" w:rsidP="00765E80">
      <w:pPr>
        <w:jc w:val="center"/>
        <w:rPr>
          <w:rFonts w:ascii="Times New Roman" w:hAnsi="Times New Roman" w:cs="Times New Roman"/>
          <w:b/>
          <w:sz w:val="52"/>
          <w:szCs w:val="52"/>
        </w:rPr>
      </w:pPr>
    </w:p>
    <w:p w:rsidR="0027549D" w:rsidRPr="004152DD" w:rsidRDefault="00953F8E" w:rsidP="00765E80">
      <w:pPr>
        <w:jc w:val="center"/>
        <w:rPr>
          <w:rFonts w:ascii="Times New Roman" w:eastAsia="华文中宋" w:hAnsi="Times New Roman" w:cs="Times New Roman"/>
          <w:b/>
          <w:sz w:val="36"/>
          <w:szCs w:val="36"/>
        </w:rPr>
      </w:pPr>
      <w:r w:rsidRPr="004152DD">
        <w:rPr>
          <w:rFonts w:ascii="Times New Roman" w:eastAsia="华文中宋" w:hAnsi="Times New Roman" w:cs="Times New Roman"/>
          <w:b/>
          <w:sz w:val="36"/>
          <w:szCs w:val="36"/>
        </w:rPr>
        <w:t>2021</w:t>
      </w:r>
      <w:r w:rsidRPr="004152DD">
        <w:rPr>
          <w:rFonts w:ascii="Times New Roman" w:eastAsia="华文中宋" w:hAnsi="Times New Roman" w:cs="Times New Roman"/>
          <w:b/>
          <w:sz w:val="36"/>
          <w:szCs w:val="36"/>
        </w:rPr>
        <w:t>年</w:t>
      </w:r>
      <w:r w:rsidR="00724185">
        <w:rPr>
          <w:rFonts w:ascii="Times New Roman" w:eastAsia="华文中宋" w:hAnsi="Times New Roman" w:cs="Times New Roman" w:hint="eastAsia"/>
          <w:b/>
          <w:sz w:val="36"/>
          <w:szCs w:val="36"/>
        </w:rPr>
        <w:t>9</w:t>
      </w:r>
      <w:r w:rsidRPr="004152DD">
        <w:rPr>
          <w:rFonts w:ascii="Times New Roman" w:eastAsia="华文中宋" w:hAnsi="Times New Roman" w:cs="Times New Roman"/>
          <w:b/>
          <w:sz w:val="36"/>
          <w:szCs w:val="36"/>
        </w:rPr>
        <w:t>月</w:t>
      </w:r>
    </w:p>
    <w:p w:rsidR="0027549D" w:rsidRPr="004152DD" w:rsidRDefault="0027549D">
      <w:pPr>
        <w:pStyle w:val="10"/>
        <w:rPr>
          <w:rFonts w:ascii="Times New Roman" w:hAnsi="Times New Roman" w:cs="Times New Roman"/>
          <w:b/>
          <w:sz w:val="44"/>
          <w:szCs w:val="44"/>
        </w:rPr>
        <w:sectPr w:rsidR="0027549D" w:rsidRPr="004152DD" w:rsidSect="0087788D">
          <w:headerReference w:type="default" r:id="rId11"/>
          <w:footerReference w:type="default" r:id="rId12"/>
          <w:pgSz w:w="11910" w:h="16840" w:code="9"/>
          <w:pgMar w:top="1701" w:right="1531" w:bottom="1418" w:left="1588" w:header="890" w:footer="1123" w:gutter="0"/>
          <w:cols w:space="720"/>
        </w:sectPr>
      </w:pPr>
    </w:p>
    <w:p w:rsidR="0027549D" w:rsidRPr="004152DD" w:rsidRDefault="00410613">
      <w:pPr>
        <w:pStyle w:val="10"/>
        <w:rPr>
          <w:rFonts w:ascii="Times New Roman" w:eastAsia="方正大黑简体" w:hAnsi="Times New Roman" w:cs="Times New Roman"/>
          <w:sz w:val="44"/>
          <w:szCs w:val="44"/>
        </w:rPr>
      </w:pPr>
      <w:r w:rsidRPr="004152DD">
        <w:rPr>
          <w:rFonts w:ascii="Times New Roman" w:eastAsia="方正大黑简体" w:hAnsi="Times New Roman" w:cs="Times New Roman"/>
          <w:sz w:val="44"/>
          <w:szCs w:val="44"/>
        </w:rPr>
        <w:t>目</w:t>
      </w:r>
      <w:r w:rsidRPr="004152DD">
        <w:rPr>
          <w:rFonts w:ascii="Times New Roman" w:eastAsia="方正大黑简体" w:hAnsi="Times New Roman" w:cs="Times New Roman"/>
          <w:sz w:val="44"/>
          <w:szCs w:val="44"/>
        </w:rPr>
        <w:t xml:space="preserve"> </w:t>
      </w:r>
      <w:r w:rsidRPr="004152DD">
        <w:rPr>
          <w:rFonts w:ascii="Times New Roman" w:eastAsia="方正大黑简体" w:hAnsi="Times New Roman" w:cs="Times New Roman"/>
          <w:sz w:val="44"/>
          <w:szCs w:val="44"/>
        </w:rPr>
        <w:t>录</w:t>
      </w:r>
    </w:p>
    <w:p w:rsidR="00765E80" w:rsidRPr="004152DD" w:rsidRDefault="00511FC4" w:rsidP="00765E80">
      <w:pPr>
        <w:pStyle w:val="10"/>
        <w:tabs>
          <w:tab w:val="clear" w:pos="8640"/>
          <w:tab w:val="right" w:leader="dot" w:pos="8789"/>
        </w:tabs>
        <w:spacing w:line="520" w:lineRule="exact"/>
        <w:rPr>
          <w:rFonts w:ascii="Times New Roman" w:eastAsia="方正大黑简体" w:hAnsi="Times New Roman" w:cs="Times New Roman"/>
          <w:noProof/>
          <w:kern w:val="2"/>
          <w:sz w:val="28"/>
          <w:szCs w:val="28"/>
        </w:rPr>
      </w:pPr>
      <w:r w:rsidRPr="004152DD">
        <w:rPr>
          <w:rFonts w:ascii="Times New Roman" w:eastAsiaTheme="majorEastAsia" w:hAnsi="Times New Roman" w:cs="Times New Roman"/>
          <w:b/>
          <w:sz w:val="28"/>
          <w:szCs w:val="28"/>
        </w:rPr>
        <w:fldChar w:fldCharType="begin"/>
      </w:r>
      <w:r w:rsidR="00410613" w:rsidRPr="004152DD">
        <w:rPr>
          <w:rFonts w:ascii="Times New Roman" w:eastAsiaTheme="majorEastAsia" w:hAnsi="Times New Roman" w:cs="Times New Roman"/>
          <w:b/>
          <w:sz w:val="28"/>
          <w:szCs w:val="28"/>
        </w:rPr>
        <w:instrText xml:space="preserve"> TOC \o "1-4" \h \z \u </w:instrText>
      </w:r>
      <w:r w:rsidRPr="004152DD">
        <w:rPr>
          <w:rFonts w:ascii="Times New Roman" w:eastAsiaTheme="majorEastAsia" w:hAnsi="Times New Roman" w:cs="Times New Roman"/>
          <w:b/>
          <w:sz w:val="28"/>
          <w:szCs w:val="28"/>
        </w:rPr>
        <w:fldChar w:fldCharType="separate"/>
      </w:r>
      <w:hyperlink w:anchor="_Toc81241987" w:history="1">
        <w:r w:rsidR="00765E80" w:rsidRPr="004152DD">
          <w:rPr>
            <w:rStyle w:val="a6"/>
            <w:rFonts w:ascii="Times New Roman" w:eastAsia="黑体" w:hAnsi="Times New Roman" w:cs="Times New Roman"/>
            <w:noProof/>
            <w:sz w:val="28"/>
            <w:szCs w:val="28"/>
          </w:rPr>
          <w:t>1</w:t>
        </w:r>
        <w:r w:rsidR="00765E80" w:rsidRPr="004152DD">
          <w:rPr>
            <w:rStyle w:val="a6"/>
            <w:rFonts w:ascii="Times New Roman" w:eastAsia="黑体" w:hAnsi="黑体" w:cs="Times New Roman"/>
            <w:noProof/>
            <w:sz w:val="28"/>
            <w:szCs w:val="28"/>
          </w:rPr>
          <w:t>、系统概述</w:t>
        </w:r>
        <w:r w:rsidR="00765E80" w:rsidRPr="004152DD">
          <w:rPr>
            <w:rFonts w:ascii="Times New Roman" w:eastAsia="方正大黑简体" w:hAnsi="Times New Roman" w:cs="Times New Roman"/>
            <w:noProof/>
            <w:webHidden/>
            <w:sz w:val="28"/>
            <w:szCs w:val="28"/>
          </w:rPr>
          <w:tab/>
        </w:r>
        <w:r w:rsidRPr="004152DD">
          <w:rPr>
            <w:rFonts w:ascii="Times New Roman" w:eastAsia="方正大黑简体" w:hAnsi="Times New Roman" w:cs="Times New Roman"/>
            <w:noProof/>
            <w:webHidden/>
            <w:sz w:val="28"/>
            <w:szCs w:val="28"/>
          </w:rPr>
          <w:fldChar w:fldCharType="begin"/>
        </w:r>
        <w:r w:rsidR="00765E80" w:rsidRPr="004152DD">
          <w:rPr>
            <w:rFonts w:ascii="Times New Roman" w:eastAsia="方正大黑简体" w:hAnsi="Times New Roman" w:cs="Times New Roman"/>
            <w:noProof/>
            <w:webHidden/>
            <w:sz w:val="28"/>
            <w:szCs w:val="28"/>
          </w:rPr>
          <w:instrText xml:space="preserve"> PAGEREF _Toc81241987 \h </w:instrText>
        </w:r>
        <w:r w:rsidRPr="004152DD">
          <w:rPr>
            <w:rFonts w:ascii="Times New Roman" w:eastAsia="方正大黑简体" w:hAnsi="Times New Roman" w:cs="Times New Roman"/>
            <w:noProof/>
            <w:webHidden/>
            <w:sz w:val="28"/>
            <w:szCs w:val="28"/>
          </w:rPr>
        </w:r>
        <w:r w:rsidRPr="004152DD">
          <w:rPr>
            <w:rFonts w:ascii="Times New Roman" w:eastAsia="方正大黑简体" w:hAnsi="Times New Roman" w:cs="Times New Roman"/>
            <w:noProof/>
            <w:webHidden/>
            <w:sz w:val="28"/>
            <w:szCs w:val="28"/>
          </w:rPr>
          <w:fldChar w:fldCharType="separate"/>
        </w:r>
        <w:r w:rsidR="002144BB" w:rsidRPr="004152DD">
          <w:rPr>
            <w:rFonts w:ascii="Times New Roman" w:eastAsia="方正大黑简体" w:hAnsi="Times New Roman" w:cs="Times New Roman"/>
            <w:noProof/>
            <w:webHidden/>
            <w:sz w:val="28"/>
            <w:szCs w:val="28"/>
          </w:rPr>
          <w:t>1</w:t>
        </w:r>
        <w:r w:rsidRPr="004152DD">
          <w:rPr>
            <w:rFonts w:ascii="Times New Roman" w:eastAsia="方正大黑简体" w:hAnsi="Times New Roman" w:cs="Times New Roman"/>
            <w:noProof/>
            <w:webHidden/>
            <w:sz w:val="28"/>
            <w:szCs w:val="28"/>
          </w:rPr>
          <w:fldChar w:fldCharType="end"/>
        </w:r>
      </w:hyperlink>
    </w:p>
    <w:p w:rsidR="00765E80" w:rsidRPr="004152DD" w:rsidRDefault="005D10DC" w:rsidP="00765E80">
      <w:pPr>
        <w:pStyle w:val="10"/>
        <w:tabs>
          <w:tab w:val="clear" w:pos="8640"/>
          <w:tab w:val="right" w:leader="dot" w:pos="8789"/>
        </w:tabs>
        <w:spacing w:line="520" w:lineRule="exact"/>
        <w:rPr>
          <w:rFonts w:ascii="Times New Roman" w:eastAsia="方正大黑简体" w:hAnsi="Times New Roman" w:cs="Times New Roman"/>
          <w:noProof/>
          <w:kern w:val="2"/>
          <w:sz w:val="28"/>
          <w:szCs w:val="28"/>
        </w:rPr>
      </w:pPr>
      <w:hyperlink w:anchor="_Toc81241988" w:history="1">
        <w:r w:rsidR="00765E80" w:rsidRPr="004152DD">
          <w:rPr>
            <w:rStyle w:val="a6"/>
            <w:rFonts w:ascii="Times New Roman" w:eastAsia="黑体" w:hAnsi="Times New Roman" w:cs="Times New Roman"/>
            <w:noProof/>
            <w:sz w:val="28"/>
            <w:szCs w:val="28"/>
          </w:rPr>
          <w:t>2</w:t>
        </w:r>
        <w:r w:rsidR="00765E80" w:rsidRPr="004152DD">
          <w:rPr>
            <w:rStyle w:val="a6"/>
            <w:rFonts w:ascii="Times New Roman" w:eastAsia="黑体" w:hAnsi="黑体" w:cs="Times New Roman"/>
            <w:noProof/>
            <w:sz w:val="28"/>
            <w:szCs w:val="28"/>
          </w:rPr>
          <w:t>、用户操作使用说明</w:t>
        </w:r>
        <w:r w:rsidR="00765E80" w:rsidRPr="004152DD">
          <w:rPr>
            <w:rFonts w:ascii="Times New Roman" w:eastAsia="方正大黑简体" w:hAnsi="Times New Roman" w:cs="Times New Roman"/>
            <w:noProof/>
            <w:webHidden/>
            <w:sz w:val="28"/>
            <w:szCs w:val="28"/>
          </w:rPr>
          <w:tab/>
        </w:r>
        <w:r w:rsidR="00511FC4" w:rsidRPr="004152DD">
          <w:rPr>
            <w:rFonts w:ascii="Times New Roman" w:eastAsia="方正大黑简体" w:hAnsi="Times New Roman" w:cs="Times New Roman"/>
            <w:noProof/>
            <w:webHidden/>
            <w:sz w:val="28"/>
            <w:szCs w:val="28"/>
          </w:rPr>
          <w:fldChar w:fldCharType="begin"/>
        </w:r>
        <w:r w:rsidR="00765E80" w:rsidRPr="004152DD">
          <w:rPr>
            <w:rFonts w:ascii="Times New Roman" w:eastAsia="方正大黑简体" w:hAnsi="Times New Roman" w:cs="Times New Roman"/>
            <w:noProof/>
            <w:webHidden/>
            <w:sz w:val="28"/>
            <w:szCs w:val="28"/>
          </w:rPr>
          <w:instrText xml:space="preserve"> PAGEREF _Toc81241988 \h </w:instrText>
        </w:r>
        <w:r w:rsidR="00511FC4" w:rsidRPr="004152DD">
          <w:rPr>
            <w:rFonts w:ascii="Times New Roman" w:eastAsia="方正大黑简体" w:hAnsi="Times New Roman" w:cs="Times New Roman"/>
            <w:noProof/>
            <w:webHidden/>
            <w:sz w:val="28"/>
            <w:szCs w:val="28"/>
          </w:rPr>
        </w:r>
        <w:r w:rsidR="00511FC4" w:rsidRPr="004152DD">
          <w:rPr>
            <w:rFonts w:ascii="Times New Roman" w:eastAsia="方正大黑简体" w:hAnsi="Times New Roman" w:cs="Times New Roman"/>
            <w:noProof/>
            <w:webHidden/>
            <w:sz w:val="28"/>
            <w:szCs w:val="28"/>
          </w:rPr>
          <w:fldChar w:fldCharType="separate"/>
        </w:r>
        <w:r w:rsidR="002144BB" w:rsidRPr="004152DD">
          <w:rPr>
            <w:rFonts w:ascii="Times New Roman" w:eastAsia="方正大黑简体" w:hAnsi="Times New Roman" w:cs="Times New Roman"/>
            <w:noProof/>
            <w:webHidden/>
            <w:sz w:val="28"/>
            <w:szCs w:val="28"/>
          </w:rPr>
          <w:t>1</w:t>
        </w:r>
        <w:r w:rsidR="00511FC4" w:rsidRPr="004152DD">
          <w:rPr>
            <w:rFonts w:ascii="Times New Roman" w:eastAsia="方正大黑简体"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1989" w:history="1">
        <w:r w:rsidR="00765E80" w:rsidRPr="004152DD">
          <w:rPr>
            <w:rStyle w:val="a6"/>
            <w:rFonts w:ascii="Times New Roman" w:eastAsiaTheme="majorEastAsia" w:hAnsi="Times New Roman" w:cs="Times New Roman"/>
            <w:noProof/>
            <w:sz w:val="28"/>
            <w:szCs w:val="28"/>
          </w:rPr>
          <w:t xml:space="preserve">2.1 </w:t>
        </w:r>
        <w:r w:rsidR="00765E80" w:rsidRPr="004152DD">
          <w:rPr>
            <w:rStyle w:val="a6"/>
            <w:rFonts w:ascii="Times New Roman" w:eastAsiaTheme="majorEastAsia" w:hAnsi="Times New Roman" w:cs="Times New Roman"/>
            <w:noProof/>
            <w:sz w:val="28"/>
            <w:szCs w:val="28"/>
          </w:rPr>
          <w:t>主界面主要功能说明</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_Toc81241989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0" w:history="1">
        <w:r w:rsidR="00765E80" w:rsidRPr="004152DD">
          <w:rPr>
            <w:rStyle w:val="a6"/>
            <w:rFonts w:ascii="Times New Roman" w:eastAsiaTheme="majorEastAsia" w:hAnsi="Times New Roman" w:cs="Times New Roman"/>
            <w:noProof/>
            <w:sz w:val="28"/>
            <w:szCs w:val="28"/>
          </w:rPr>
          <w:t>2.1.1</w:t>
        </w:r>
        <w:r w:rsidR="00765E80" w:rsidRPr="004152DD">
          <w:rPr>
            <w:rStyle w:val="a6"/>
            <w:rFonts w:ascii="Times New Roman" w:eastAsiaTheme="majorEastAsia" w:hAnsi="Times New Roman" w:cs="Times New Roman"/>
            <w:noProof/>
            <w:sz w:val="28"/>
            <w:szCs w:val="28"/>
          </w:rPr>
          <w:t>登录界面显示</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_Toc81241990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1" w:history="1">
        <w:r w:rsidR="00765E80" w:rsidRPr="004152DD">
          <w:rPr>
            <w:rStyle w:val="a6"/>
            <w:rFonts w:ascii="Times New Roman" w:eastAsiaTheme="majorEastAsia" w:hAnsi="Times New Roman" w:cs="Times New Roman"/>
            <w:noProof/>
            <w:sz w:val="28"/>
            <w:szCs w:val="28"/>
          </w:rPr>
          <w:t>2.1.2</w:t>
        </w:r>
        <w:r w:rsidR="00765E80" w:rsidRPr="004152DD">
          <w:rPr>
            <w:rStyle w:val="a6"/>
            <w:rFonts w:ascii="Times New Roman" w:eastAsiaTheme="majorEastAsia" w:hAnsi="Times New Roman" w:cs="Times New Roman"/>
            <w:noProof/>
            <w:sz w:val="28"/>
            <w:szCs w:val="28"/>
          </w:rPr>
          <w:t>待办事项功能</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_Toc81241991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1992" w:history="1">
        <w:r w:rsidR="00765E80" w:rsidRPr="004152DD">
          <w:rPr>
            <w:rStyle w:val="a6"/>
            <w:rFonts w:ascii="Times New Roman" w:eastAsiaTheme="majorEastAsia" w:hAnsi="Times New Roman" w:cs="Times New Roman"/>
            <w:noProof/>
            <w:sz w:val="28"/>
            <w:szCs w:val="28"/>
          </w:rPr>
          <w:t xml:space="preserve">2.2 </w:t>
        </w:r>
        <w:r w:rsidR="00765E80" w:rsidRPr="004152DD">
          <w:rPr>
            <w:rStyle w:val="a6"/>
            <w:rFonts w:ascii="Times New Roman" w:eastAsiaTheme="majorEastAsia" w:hAnsi="Times New Roman" w:cs="Times New Roman"/>
            <w:noProof/>
            <w:sz w:val="28"/>
            <w:szCs w:val="28"/>
          </w:rPr>
          <w:t>合同订立管理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_Toc81241992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2</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3" w:history="1">
        <w:r w:rsidR="00765E80" w:rsidRPr="004152DD">
          <w:rPr>
            <w:rStyle w:val="a6"/>
            <w:rFonts w:ascii="Times New Roman" w:eastAsiaTheme="majorEastAsia" w:hAnsi="Times New Roman" w:cs="Times New Roman"/>
            <w:noProof/>
            <w:sz w:val="28"/>
            <w:szCs w:val="28"/>
          </w:rPr>
          <w:t xml:space="preserve">2.2.1 </w:t>
        </w:r>
        <w:r w:rsidR="00765E80" w:rsidRPr="004152DD">
          <w:rPr>
            <w:rStyle w:val="a6"/>
            <w:rFonts w:ascii="Times New Roman" w:eastAsiaTheme="majorEastAsia" w:hAnsi="Times New Roman" w:cs="Times New Roman"/>
            <w:noProof/>
            <w:sz w:val="28"/>
            <w:szCs w:val="28"/>
          </w:rPr>
          <w:t>合同订立申请</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_Toc81241993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2</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4" w:history="1">
        <w:r w:rsidR="00765E80" w:rsidRPr="004152DD">
          <w:rPr>
            <w:rStyle w:val="a6"/>
            <w:rFonts w:ascii="Times New Roman" w:eastAsiaTheme="majorEastAsia" w:hAnsi="Times New Roman" w:cs="Times New Roman"/>
            <w:noProof/>
            <w:sz w:val="28"/>
            <w:szCs w:val="28"/>
          </w:rPr>
          <w:t>2.2.2</w:t>
        </w:r>
        <w:r w:rsidR="00765E80" w:rsidRPr="004152DD">
          <w:rPr>
            <w:rStyle w:val="a6"/>
            <w:rFonts w:ascii="Times New Roman" w:eastAsiaTheme="majorEastAsia" w:hAnsi="Times New Roman" w:cs="Times New Roman"/>
            <w:noProof/>
            <w:sz w:val="28"/>
            <w:szCs w:val="28"/>
          </w:rPr>
          <w:t>我的待办合同</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_Toc81241994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6</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5" w:history="1">
        <w:r w:rsidR="00765E80" w:rsidRPr="004152DD">
          <w:rPr>
            <w:rStyle w:val="a6"/>
            <w:rFonts w:ascii="Times New Roman" w:eastAsiaTheme="majorEastAsia" w:hAnsi="Times New Roman" w:cs="Times New Roman"/>
            <w:noProof/>
            <w:sz w:val="28"/>
            <w:szCs w:val="28"/>
          </w:rPr>
          <w:t>2.2.3</w:t>
        </w:r>
        <w:r w:rsidR="00765E80" w:rsidRPr="004152DD">
          <w:rPr>
            <w:rStyle w:val="a6"/>
            <w:rFonts w:ascii="Times New Roman" w:eastAsiaTheme="majorEastAsia" w:hAnsi="Times New Roman" w:cs="Times New Roman"/>
            <w:noProof/>
            <w:sz w:val="28"/>
            <w:szCs w:val="28"/>
          </w:rPr>
          <w:t>我的已办合同</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_Toc81241995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7</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6" w:history="1">
        <w:r w:rsidR="00765E80" w:rsidRPr="004152DD">
          <w:rPr>
            <w:rStyle w:val="a6"/>
            <w:rFonts w:ascii="Times New Roman" w:eastAsiaTheme="majorEastAsia" w:hAnsi="Times New Roman" w:cs="Times New Roman"/>
            <w:noProof/>
            <w:sz w:val="28"/>
            <w:szCs w:val="28"/>
          </w:rPr>
          <w:t>2.2.4</w:t>
        </w:r>
        <w:r w:rsidR="00765E80" w:rsidRPr="004152DD">
          <w:rPr>
            <w:rStyle w:val="a6"/>
            <w:rFonts w:ascii="Times New Roman" w:eastAsiaTheme="majorEastAsia" w:hAnsi="Times New Roman" w:cs="Times New Roman"/>
            <w:noProof/>
            <w:sz w:val="28"/>
            <w:szCs w:val="28"/>
          </w:rPr>
          <w:t>合同付款节点</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_Toc81241996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9</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7" w:history="1">
        <w:r w:rsidR="00765E80" w:rsidRPr="004152DD">
          <w:rPr>
            <w:rStyle w:val="a6"/>
            <w:rFonts w:ascii="Times New Roman" w:eastAsiaTheme="majorEastAsia" w:hAnsi="Times New Roman" w:cs="Times New Roman"/>
            <w:noProof/>
            <w:sz w:val="28"/>
            <w:szCs w:val="28"/>
          </w:rPr>
          <w:t>2.2.5</w:t>
        </w:r>
        <w:r w:rsidR="00765E80" w:rsidRPr="004152DD">
          <w:rPr>
            <w:rStyle w:val="a6"/>
            <w:rFonts w:ascii="Times New Roman" w:eastAsiaTheme="majorEastAsia" w:hAnsi="Times New Roman" w:cs="Times New Roman"/>
            <w:noProof/>
            <w:sz w:val="28"/>
            <w:szCs w:val="28"/>
          </w:rPr>
          <w:t>合同修改记录</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_Toc81241997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10</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1998" w:history="1">
        <w:r w:rsidR="00765E80" w:rsidRPr="004152DD">
          <w:rPr>
            <w:rStyle w:val="a6"/>
            <w:rFonts w:ascii="Times New Roman" w:eastAsiaTheme="majorEastAsia" w:hAnsi="Times New Roman" w:cs="Times New Roman"/>
            <w:noProof/>
            <w:sz w:val="28"/>
            <w:szCs w:val="28"/>
          </w:rPr>
          <w:t xml:space="preserve">2.3 </w:t>
        </w:r>
        <w:r w:rsidR="00765E80" w:rsidRPr="004152DD">
          <w:rPr>
            <w:rStyle w:val="a6"/>
            <w:rFonts w:ascii="Times New Roman" w:eastAsiaTheme="majorEastAsia" w:hAnsi="Times New Roman" w:cs="Times New Roman"/>
            <w:noProof/>
            <w:sz w:val="28"/>
            <w:szCs w:val="28"/>
          </w:rPr>
          <w:t>合同用印管理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_Toc81241998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10</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1999" w:history="1">
        <w:r w:rsidR="00765E80" w:rsidRPr="004152DD">
          <w:rPr>
            <w:rStyle w:val="a6"/>
            <w:rFonts w:ascii="Times New Roman" w:eastAsiaTheme="majorEastAsia" w:hAnsi="Times New Roman" w:cs="Times New Roman"/>
            <w:noProof/>
            <w:sz w:val="28"/>
            <w:szCs w:val="28"/>
          </w:rPr>
          <w:t>2.3.1</w:t>
        </w:r>
        <w:r w:rsidR="00765E80" w:rsidRPr="004152DD">
          <w:rPr>
            <w:rStyle w:val="a6"/>
            <w:rFonts w:ascii="Times New Roman" w:eastAsiaTheme="majorEastAsia" w:hAnsi="Times New Roman" w:cs="Times New Roman"/>
            <w:noProof/>
            <w:sz w:val="28"/>
            <w:szCs w:val="28"/>
          </w:rPr>
          <w:t>未用印合同管理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_Toc81241999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10</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0" w:history="1">
        <w:r w:rsidR="00765E80" w:rsidRPr="004152DD">
          <w:rPr>
            <w:rStyle w:val="a6"/>
            <w:rFonts w:ascii="Times New Roman" w:eastAsiaTheme="majorEastAsia" w:hAnsi="Times New Roman" w:cs="Times New Roman"/>
            <w:noProof/>
            <w:sz w:val="28"/>
            <w:szCs w:val="28"/>
          </w:rPr>
          <w:t>2.3.2</w:t>
        </w:r>
        <w:r w:rsidR="00765E80" w:rsidRPr="004152DD">
          <w:rPr>
            <w:rStyle w:val="a6"/>
            <w:rFonts w:ascii="Times New Roman" w:eastAsiaTheme="majorEastAsia" w:hAnsi="Times New Roman" w:cs="Times New Roman"/>
            <w:noProof/>
            <w:sz w:val="28"/>
            <w:szCs w:val="28"/>
          </w:rPr>
          <w:t>已用印合同管理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_Toc81242000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2001" w:history="1">
        <w:r w:rsidR="00765E80" w:rsidRPr="004152DD">
          <w:rPr>
            <w:rStyle w:val="a6"/>
            <w:rFonts w:ascii="Times New Roman" w:eastAsiaTheme="majorEastAsia" w:hAnsi="Times New Roman" w:cs="Times New Roman"/>
            <w:noProof/>
            <w:sz w:val="28"/>
            <w:szCs w:val="28"/>
          </w:rPr>
          <w:t xml:space="preserve">2.4 </w:t>
        </w:r>
        <w:r w:rsidR="00765E80" w:rsidRPr="004152DD">
          <w:rPr>
            <w:rStyle w:val="a6"/>
            <w:rFonts w:ascii="Times New Roman" w:eastAsiaTheme="majorEastAsia" w:hAnsi="Times New Roman" w:cs="Times New Roman"/>
            <w:noProof/>
            <w:sz w:val="28"/>
            <w:szCs w:val="28"/>
          </w:rPr>
          <w:t>合同履行与变更</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_Toc81242001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2" w:history="1">
        <w:r w:rsidR="00765E80" w:rsidRPr="004152DD">
          <w:rPr>
            <w:rStyle w:val="a6"/>
            <w:rFonts w:ascii="Times New Roman" w:eastAsiaTheme="majorEastAsia" w:hAnsi="Times New Roman" w:cs="Times New Roman"/>
            <w:noProof/>
            <w:sz w:val="28"/>
            <w:szCs w:val="28"/>
          </w:rPr>
          <w:t>2.4.1</w:t>
        </w:r>
        <w:r w:rsidR="00765E80" w:rsidRPr="004152DD">
          <w:rPr>
            <w:rStyle w:val="a6"/>
            <w:rFonts w:ascii="Times New Roman" w:eastAsiaTheme="majorEastAsia" w:hAnsi="Times New Roman" w:cs="Times New Roman"/>
            <w:noProof/>
            <w:sz w:val="28"/>
            <w:szCs w:val="28"/>
          </w:rPr>
          <w:t>合同履行管理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_Toc81242002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11</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3" w:history="1">
        <w:r w:rsidR="00765E80" w:rsidRPr="004152DD">
          <w:rPr>
            <w:rStyle w:val="a6"/>
            <w:rFonts w:ascii="Times New Roman" w:eastAsiaTheme="majorEastAsia" w:hAnsi="Times New Roman" w:cs="Times New Roman"/>
            <w:noProof/>
            <w:sz w:val="28"/>
            <w:szCs w:val="28"/>
          </w:rPr>
          <w:t>2.4.2</w:t>
        </w:r>
        <w:r w:rsidR="00765E80" w:rsidRPr="004152DD">
          <w:rPr>
            <w:rStyle w:val="a6"/>
            <w:rFonts w:ascii="Times New Roman" w:eastAsiaTheme="majorEastAsia" w:hAnsi="Times New Roman" w:cs="Times New Roman"/>
            <w:noProof/>
            <w:sz w:val="28"/>
            <w:szCs w:val="28"/>
          </w:rPr>
          <w:t>合同变更管理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_Toc81242003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12</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4" w:history="1">
        <w:r w:rsidR="00765E80" w:rsidRPr="004152DD">
          <w:rPr>
            <w:rStyle w:val="a6"/>
            <w:rFonts w:ascii="Times New Roman" w:eastAsiaTheme="majorEastAsia" w:hAnsi="Times New Roman" w:cs="Times New Roman"/>
            <w:noProof/>
            <w:sz w:val="28"/>
            <w:szCs w:val="28"/>
          </w:rPr>
          <w:t>2.4.3</w:t>
        </w:r>
        <w:r w:rsidR="00765E80" w:rsidRPr="004152DD">
          <w:rPr>
            <w:rStyle w:val="a6"/>
            <w:rFonts w:ascii="Times New Roman" w:eastAsiaTheme="majorEastAsia" w:hAnsi="Times New Roman" w:cs="Times New Roman"/>
            <w:noProof/>
            <w:sz w:val="28"/>
            <w:szCs w:val="28"/>
          </w:rPr>
          <w:t>合同纠纷管理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_Toc81242004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13</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5" w:history="1">
        <w:r w:rsidR="00765E80" w:rsidRPr="004152DD">
          <w:rPr>
            <w:rStyle w:val="a6"/>
            <w:rFonts w:ascii="Times New Roman" w:eastAsiaTheme="majorEastAsia" w:hAnsi="Times New Roman" w:cs="Times New Roman"/>
            <w:noProof/>
            <w:sz w:val="28"/>
            <w:szCs w:val="28"/>
          </w:rPr>
          <w:t>2.4.4</w:t>
        </w:r>
        <w:r w:rsidR="00765E80" w:rsidRPr="004152DD">
          <w:rPr>
            <w:rStyle w:val="a6"/>
            <w:rFonts w:ascii="Times New Roman" w:eastAsiaTheme="majorEastAsia" w:hAnsi="Times New Roman" w:cs="Times New Roman"/>
            <w:noProof/>
            <w:sz w:val="28"/>
            <w:szCs w:val="28"/>
          </w:rPr>
          <w:t>合同作废管理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_Toc81242005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14</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6" w:history="1">
        <w:r w:rsidR="00765E80" w:rsidRPr="004152DD">
          <w:rPr>
            <w:rStyle w:val="a6"/>
            <w:rFonts w:ascii="Times New Roman" w:eastAsiaTheme="majorEastAsia" w:hAnsi="Times New Roman" w:cs="Times New Roman"/>
            <w:noProof/>
            <w:sz w:val="28"/>
            <w:szCs w:val="28"/>
          </w:rPr>
          <w:t>2.4.5</w:t>
        </w:r>
        <w:r w:rsidR="00765E80" w:rsidRPr="004152DD">
          <w:rPr>
            <w:rStyle w:val="a6"/>
            <w:rFonts w:ascii="Times New Roman" w:eastAsiaTheme="majorEastAsia" w:hAnsi="Times New Roman" w:cs="Times New Roman"/>
            <w:noProof/>
            <w:sz w:val="28"/>
            <w:szCs w:val="28"/>
          </w:rPr>
          <w:t>合同验收管理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_Toc81242006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14</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2007" w:history="1">
        <w:r w:rsidR="00B80BA7">
          <w:rPr>
            <w:rStyle w:val="a6"/>
            <w:rFonts w:ascii="Times New Roman" w:eastAsiaTheme="majorEastAsia" w:hAnsi="Times New Roman" w:cs="Times New Roman"/>
            <w:noProof/>
            <w:sz w:val="28"/>
            <w:szCs w:val="28"/>
          </w:rPr>
          <w:t>2.</w:t>
        </w:r>
        <w:r w:rsidR="00B80BA7">
          <w:rPr>
            <w:rStyle w:val="a6"/>
            <w:rFonts w:ascii="Times New Roman" w:eastAsiaTheme="majorEastAsia" w:hAnsi="Times New Roman" w:cs="Times New Roman" w:hint="eastAsia"/>
            <w:noProof/>
            <w:sz w:val="28"/>
            <w:szCs w:val="28"/>
          </w:rPr>
          <w:t>5</w:t>
        </w:r>
        <w:r w:rsidR="00765E80" w:rsidRPr="004152DD">
          <w:rPr>
            <w:rStyle w:val="a6"/>
            <w:rFonts w:ascii="Times New Roman" w:eastAsiaTheme="majorEastAsia" w:hAnsi="Times New Roman" w:cs="Times New Roman"/>
            <w:noProof/>
            <w:sz w:val="28"/>
            <w:szCs w:val="28"/>
          </w:rPr>
          <w:t xml:space="preserve"> </w:t>
        </w:r>
        <w:r w:rsidR="00765E80" w:rsidRPr="004152DD">
          <w:rPr>
            <w:rStyle w:val="a6"/>
            <w:rFonts w:ascii="Times New Roman" w:eastAsiaTheme="majorEastAsia" w:hAnsi="Times New Roman" w:cs="Times New Roman"/>
            <w:noProof/>
            <w:sz w:val="28"/>
            <w:szCs w:val="28"/>
          </w:rPr>
          <w:t>类别及模板管理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_Toc81242007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15</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8" w:history="1">
        <w:r w:rsidR="00B80BA7">
          <w:rPr>
            <w:rStyle w:val="a6"/>
            <w:rFonts w:ascii="Times New Roman" w:eastAsiaTheme="majorEastAsia" w:hAnsi="Times New Roman" w:cs="Times New Roman"/>
            <w:noProof/>
            <w:sz w:val="28"/>
            <w:szCs w:val="28"/>
          </w:rPr>
          <w:t>2.</w:t>
        </w:r>
        <w:r w:rsidR="00B80BA7">
          <w:rPr>
            <w:rStyle w:val="a6"/>
            <w:rFonts w:ascii="Times New Roman" w:eastAsiaTheme="majorEastAsia" w:hAnsi="Times New Roman" w:cs="Times New Roman" w:hint="eastAsia"/>
            <w:noProof/>
            <w:sz w:val="28"/>
            <w:szCs w:val="28"/>
          </w:rPr>
          <w:t>5</w:t>
        </w:r>
        <w:r w:rsidR="00765E80" w:rsidRPr="004152DD">
          <w:rPr>
            <w:rStyle w:val="a6"/>
            <w:rFonts w:ascii="Times New Roman" w:eastAsiaTheme="majorEastAsia" w:hAnsi="Times New Roman" w:cs="Times New Roman"/>
            <w:noProof/>
            <w:sz w:val="28"/>
            <w:szCs w:val="28"/>
          </w:rPr>
          <w:t>.1</w:t>
        </w:r>
        <w:r w:rsidR="00765E80" w:rsidRPr="004152DD">
          <w:rPr>
            <w:rStyle w:val="a6"/>
            <w:rFonts w:ascii="Times New Roman" w:eastAsiaTheme="majorEastAsia" w:hAnsi="Times New Roman" w:cs="Times New Roman"/>
            <w:noProof/>
            <w:sz w:val="28"/>
            <w:szCs w:val="28"/>
          </w:rPr>
          <w:t>合同类别管理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_Toc81242008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15</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30"/>
        <w:tabs>
          <w:tab w:val="clear" w:pos="8640"/>
          <w:tab w:val="right" w:leader="dot" w:pos="8789"/>
        </w:tabs>
        <w:spacing w:line="520" w:lineRule="exact"/>
        <w:rPr>
          <w:rFonts w:ascii="Times New Roman" w:eastAsiaTheme="majorEastAsia" w:hAnsi="Times New Roman" w:cs="Times New Roman"/>
          <w:noProof/>
          <w:kern w:val="2"/>
          <w:sz w:val="28"/>
          <w:szCs w:val="28"/>
        </w:rPr>
      </w:pPr>
      <w:hyperlink w:anchor="_Toc81242009" w:history="1">
        <w:r w:rsidR="00B80BA7">
          <w:rPr>
            <w:rStyle w:val="a6"/>
            <w:rFonts w:ascii="Times New Roman" w:eastAsiaTheme="majorEastAsia" w:hAnsi="Times New Roman" w:cs="Times New Roman"/>
            <w:noProof/>
            <w:sz w:val="28"/>
            <w:szCs w:val="28"/>
          </w:rPr>
          <w:t>2.</w:t>
        </w:r>
        <w:r w:rsidR="00B80BA7">
          <w:rPr>
            <w:rStyle w:val="a6"/>
            <w:rFonts w:ascii="Times New Roman" w:eastAsiaTheme="majorEastAsia" w:hAnsi="Times New Roman" w:cs="Times New Roman" w:hint="eastAsia"/>
            <w:noProof/>
            <w:sz w:val="28"/>
            <w:szCs w:val="28"/>
          </w:rPr>
          <w:t>5</w:t>
        </w:r>
        <w:r w:rsidR="00765E80" w:rsidRPr="004152DD">
          <w:rPr>
            <w:rStyle w:val="a6"/>
            <w:rFonts w:ascii="Times New Roman" w:eastAsiaTheme="majorEastAsia" w:hAnsi="Times New Roman" w:cs="Times New Roman"/>
            <w:noProof/>
            <w:sz w:val="28"/>
            <w:szCs w:val="28"/>
          </w:rPr>
          <w:t>.2</w:t>
        </w:r>
        <w:r w:rsidR="00765E80" w:rsidRPr="004152DD">
          <w:rPr>
            <w:rStyle w:val="a6"/>
            <w:rFonts w:ascii="Times New Roman" w:eastAsiaTheme="majorEastAsia" w:hAnsi="Times New Roman" w:cs="Times New Roman"/>
            <w:noProof/>
            <w:sz w:val="28"/>
            <w:szCs w:val="28"/>
          </w:rPr>
          <w:t>合同模板管理</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_Toc81242009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16</w:t>
        </w:r>
        <w:r w:rsidR="00511FC4" w:rsidRPr="004152DD">
          <w:rPr>
            <w:rFonts w:ascii="Times New Roman" w:eastAsiaTheme="majorEastAsia" w:hAnsi="Times New Roman" w:cs="Times New Roman"/>
            <w:noProof/>
            <w:webHidden/>
            <w:sz w:val="28"/>
            <w:szCs w:val="28"/>
          </w:rPr>
          <w:fldChar w:fldCharType="end"/>
        </w:r>
      </w:hyperlink>
    </w:p>
    <w:p w:rsidR="00765E80" w:rsidRPr="004152DD" w:rsidRDefault="005D10DC" w:rsidP="00765E80">
      <w:pPr>
        <w:pStyle w:val="20"/>
        <w:tabs>
          <w:tab w:val="right" w:leader="dot" w:pos="8789"/>
        </w:tabs>
        <w:spacing w:line="520" w:lineRule="exact"/>
        <w:ind w:left="440"/>
        <w:rPr>
          <w:rFonts w:ascii="Times New Roman" w:eastAsiaTheme="majorEastAsia" w:hAnsi="Times New Roman" w:cs="Times New Roman"/>
          <w:noProof/>
          <w:kern w:val="2"/>
          <w:sz w:val="28"/>
          <w:szCs w:val="28"/>
        </w:rPr>
      </w:pPr>
      <w:hyperlink w:anchor="_Toc81242010" w:history="1">
        <w:r w:rsidR="00B80BA7">
          <w:rPr>
            <w:rStyle w:val="a6"/>
            <w:rFonts w:ascii="Times New Roman" w:eastAsiaTheme="majorEastAsia" w:hAnsi="Times New Roman" w:cs="Times New Roman"/>
            <w:noProof/>
            <w:sz w:val="28"/>
            <w:szCs w:val="28"/>
          </w:rPr>
          <w:t>2.</w:t>
        </w:r>
        <w:r w:rsidR="00B80BA7">
          <w:rPr>
            <w:rStyle w:val="a6"/>
            <w:rFonts w:ascii="Times New Roman" w:eastAsiaTheme="majorEastAsia" w:hAnsi="Times New Roman" w:cs="Times New Roman" w:hint="eastAsia"/>
            <w:noProof/>
            <w:sz w:val="28"/>
            <w:szCs w:val="28"/>
          </w:rPr>
          <w:t>6</w:t>
        </w:r>
        <w:r w:rsidR="00765E80" w:rsidRPr="004152DD">
          <w:rPr>
            <w:rStyle w:val="a6"/>
            <w:rFonts w:ascii="Times New Roman" w:eastAsiaTheme="majorEastAsia" w:hAnsi="Times New Roman" w:cs="Times New Roman"/>
            <w:noProof/>
            <w:sz w:val="28"/>
            <w:szCs w:val="28"/>
          </w:rPr>
          <w:t xml:space="preserve"> </w:t>
        </w:r>
        <w:r w:rsidR="00765E80" w:rsidRPr="004152DD">
          <w:rPr>
            <w:rStyle w:val="a6"/>
            <w:rFonts w:ascii="Times New Roman" w:eastAsiaTheme="majorEastAsia" w:hAnsi="Times New Roman" w:cs="Times New Roman"/>
            <w:noProof/>
            <w:sz w:val="28"/>
            <w:szCs w:val="28"/>
          </w:rPr>
          <w:t>合同统计分析</w:t>
        </w:r>
        <w:r w:rsidR="00765E80" w:rsidRPr="004152DD">
          <w:rPr>
            <w:rFonts w:ascii="Times New Roman" w:eastAsiaTheme="majorEastAsia" w:hAnsi="Times New Roman" w:cs="Times New Roman"/>
            <w:noProof/>
            <w:webHidden/>
            <w:sz w:val="28"/>
            <w:szCs w:val="28"/>
          </w:rPr>
          <w:tab/>
        </w:r>
        <w:r w:rsidR="00511FC4" w:rsidRPr="004152DD">
          <w:rPr>
            <w:rFonts w:ascii="Times New Roman" w:eastAsiaTheme="majorEastAsia" w:hAnsi="Times New Roman" w:cs="Times New Roman"/>
            <w:noProof/>
            <w:webHidden/>
            <w:sz w:val="28"/>
            <w:szCs w:val="28"/>
          </w:rPr>
          <w:fldChar w:fldCharType="begin"/>
        </w:r>
        <w:r w:rsidR="00765E80" w:rsidRPr="004152DD">
          <w:rPr>
            <w:rFonts w:ascii="Times New Roman" w:eastAsiaTheme="majorEastAsia" w:hAnsi="Times New Roman" w:cs="Times New Roman"/>
            <w:noProof/>
            <w:webHidden/>
            <w:sz w:val="28"/>
            <w:szCs w:val="28"/>
          </w:rPr>
          <w:instrText xml:space="preserve"> PAGEREF _Toc81242010 \h </w:instrText>
        </w:r>
        <w:r w:rsidR="00511FC4" w:rsidRPr="004152DD">
          <w:rPr>
            <w:rFonts w:ascii="Times New Roman" w:eastAsiaTheme="majorEastAsia" w:hAnsi="Times New Roman" w:cs="Times New Roman"/>
            <w:noProof/>
            <w:webHidden/>
            <w:sz w:val="28"/>
            <w:szCs w:val="28"/>
          </w:rPr>
        </w:r>
        <w:r w:rsidR="00511FC4" w:rsidRPr="004152DD">
          <w:rPr>
            <w:rFonts w:ascii="Times New Roman" w:eastAsiaTheme="majorEastAsia" w:hAnsi="Times New Roman" w:cs="Times New Roman"/>
            <w:noProof/>
            <w:webHidden/>
            <w:sz w:val="28"/>
            <w:szCs w:val="28"/>
          </w:rPr>
          <w:fldChar w:fldCharType="separate"/>
        </w:r>
        <w:r w:rsidR="002144BB" w:rsidRPr="004152DD">
          <w:rPr>
            <w:rFonts w:ascii="Times New Roman" w:eastAsiaTheme="majorEastAsia" w:hAnsi="Times New Roman" w:cs="Times New Roman"/>
            <w:noProof/>
            <w:webHidden/>
            <w:sz w:val="28"/>
            <w:szCs w:val="28"/>
          </w:rPr>
          <w:t>17</w:t>
        </w:r>
        <w:r w:rsidR="00511FC4" w:rsidRPr="004152DD">
          <w:rPr>
            <w:rFonts w:ascii="Times New Roman" w:eastAsiaTheme="majorEastAsia" w:hAnsi="Times New Roman" w:cs="Times New Roman"/>
            <w:noProof/>
            <w:webHidden/>
            <w:sz w:val="28"/>
            <w:szCs w:val="28"/>
          </w:rPr>
          <w:fldChar w:fldCharType="end"/>
        </w:r>
      </w:hyperlink>
    </w:p>
    <w:p w:rsidR="0027549D" w:rsidRPr="004152DD" w:rsidRDefault="00511FC4" w:rsidP="002768C9">
      <w:pPr>
        <w:tabs>
          <w:tab w:val="right" w:leader="dot" w:pos="8789"/>
        </w:tabs>
        <w:spacing w:line="500" w:lineRule="exact"/>
        <w:rPr>
          <w:rFonts w:ascii="Times New Roman" w:eastAsia="黑体" w:hAnsi="Times New Roman" w:cs="Times New Roman"/>
        </w:rPr>
      </w:pPr>
      <w:r w:rsidRPr="004152DD">
        <w:rPr>
          <w:rFonts w:ascii="Times New Roman" w:eastAsiaTheme="majorEastAsia" w:hAnsi="Times New Roman" w:cs="Times New Roman"/>
          <w:sz w:val="28"/>
          <w:szCs w:val="28"/>
        </w:rPr>
        <w:fldChar w:fldCharType="end"/>
      </w:r>
      <w:bookmarkStart w:id="0" w:name="_Toc81241987"/>
      <w:r w:rsidR="00410613" w:rsidRPr="004152DD">
        <w:rPr>
          <w:rFonts w:ascii="Times New Roman" w:eastAsia="黑体" w:hAnsi="Times New Roman" w:cs="Times New Roman"/>
          <w:bCs/>
          <w:sz w:val="30"/>
          <w:szCs w:val="30"/>
        </w:rPr>
        <w:t>1</w:t>
      </w:r>
      <w:r w:rsidR="00410613" w:rsidRPr="004152DD">
        <w:rPr>
          <w:rFonts w:ascii="Times New Roman" w:eastAsia="黑体" w:hAnsi="黑体" w:cs="Times New Roman"/>
          <w:bCs/>
          <w:sz w:val="30"/>
          <w:szCs w:val="30"/>
        </w:rPr>
        <w:t>、系统概述</w:t>
      </w:r>
      <w:bookmarkEnd w:id="0"/>
    </w:p>
    <w:p w:rsidR="0027549D" w:rsidRPr="004152DD" w:rsidRDefault="002768C9" w:rsidP="002768C9">
      <w:pPr>
        <w:pStyle w:val="a3"/>
        <w:spacing w:line="500" w:lineRule="exact"/>
        <w:ind w:firstLineChars="200" w:firstLine="560"/>
        <w:jc w:val="both"/>
        <w:rPr>
          <w:rFonts w:ascii="Times New Roman" w:hAnsi="Times New Roman" w:cs="Times New Roman"/>
          <w:sz w:val="28"/>
          <w:szCs w:val="28"/>
        </w:rPr>
      </w:pPr>
      <w:r>
        <w:rPr>
          <w:rFonts w:ascii="Times New Roman" w:hAnsi="Times New Roman" w:cs="Times New Roman"/>
          <w:sz w:val="28"/>
          <w:szCs w:val="28"/>
        </w:rPr>
        <w:t>合同管理</w:t>
      </w:r>
      <w:r w:rsidR="007B13B7">
        <w:rPr>
          <w:rFonts w:ascii="Times New Roman" w:hAnsi="Times New Roman" w:cs="Times New Roman"/>
          <w:sz w:val="28"/>
          <w:szCs w:val="28"/>
        </w:rPr>
        <w:t>系统按照合同规范化管理的建设目标，</w:t>
      </w:r>
      <w:r>
        <w:rPr>
          <w:rFonts w:ascii="Times New Roman" w:hAnsi="Times New Roman" w:cs="Times New Roman"/>
          <w:sz w:val="28"/>
          <w:szCs w:val="28"/>
        </w:rPr>
        <w:t>实现</w:t>
      </w:r>
      <w:r>
        <w:rPr>
          <w:rFonts w:ascii="Times New Roman" w:hAnsi="Times New Roman" w:cs="Times New Roman" w:hint="eastAsia"/>
          <w:sz w:val="28"/>
          <w:szCs w:val="28"/>
        </w:rPr>
        <w:t>对</w:t>
      </w:r>
      <w:r w:rsidR="00410613" w:rsidRPr="004152DD">
        <w:rPr>
          <w:rFonts w:ascii="Times New Roman" w:hAnsi="Times New Roman" w:cs="Times New Roman"/>
          <w:sz w:val="28"/>
          <w:szCs w:val="28"/>
        </w:rPr>
        <w:t>合同订立、审批、履行、变更、纠纷、验收、归档、查询、统计等全周期的</w:t>
      </w:r>
      <w:r w:rsidR="007B13B7">
        <w:rPr>
          <w:rFonts w:ascii="Times New Roman" w:hAnsi="Times New Roman" w:cs="Times New Roman" w:hint="eastAsia"/>
          <w:sz w:val="28"/>
          <w:szCs w:val="28"/>
        </w:rPr>
        <w:t>管理</w:t>
      </w:r>
      <w:r w:rsidR="00410613" w:rsidRPr="004152DD">
        <w:rPr>
          <w:rFonts w:ascii="Times New Roman" w:hAnsi="Times New Roman" w:cs="Times New Roman"/>
          <w:sz w:val="28"/>
          <w:szCs w:val="28"/>
        </w:rPr>
        <w:t>和</w:t>
      </w:r>
      <w:r w:rsidR="007B13B7">
        <w:rPr>
          <w:rFonts w:ascii="Times New Roman" w:hAnsi="Times New Roman" w:cs="Times New Roman" w:hint="eastAsia"/>
          <w:sz w:val="28"/>
          <w:szCs w:val="28"/>
        </w:rPr>
        <w:t>统计</w:t>
      </w:r>
      <w:r w:rsidR="00410613" w:rsidRPr="004152DD">
        <w:rPr>
          <w:rFonts w:ascii="Times New Roman" w:hAnsi="Times New Roman" w:cs="Times New Roman"/>
          <w:sz w:val="28"/>
          <w:szCs w:val="28"/>
        </w:rPr>
        <w:t>分析</w:t>
      </w:r>
      <w:r w:rsidR="00AF7D6B">
        <w:rPr>
          <w:rFonts w:ascii="Times New Roman" w:hAnsi="Times New Roman" w:cs="Times New Roman" w:hint="eastAsia"/>
          <w:sz w:val="28"/>
          <w:szCs w:val="28"/>
        </w:rPr>
        <w:t>，提升合同管理信息化水平，降低法律风险。</w:t>
      </w:r>
    </w:p>
    <w:p w:rsidR="0027549D" w:rsidRPr="004152DD" w:rsidRDefault="00410613" w:rsidP="002768C9">
      <w:pPr>
        <w:pStyle w:val="1"/>
        <w:spacing w:before="120" w:after="120" w:line="500" w:lineRule="exact"/>
        <w:rPr>
          <w:rFonts w:ascii="Times New Roman" w:hAnsi="Times New Roman"/>
        </w:rPr>
      </w:pPr>
      <w:bookmarkStart w:id="1" w:name="_Toc81241988"/>
      <w:r w:rsidRPr="004152DD">
        <w:rPr>
          <w:rFonts w:ascii="Times New Roman" w:hAnsi="Times New Roman"/>
        </w:rPr>
        <w:t>2</w:t>
      </w:r>
      <w:r w:rsidRPr="004152DD">
        <w:rPr>
          <w:rFonts w:ascii="Times New Roman"/>
        </w:rPr>
        <w:t>、用户操作使用说明</w:t>
      </w:r>
      <w:bookmarkEnd w:id="1"/>
    </w:p>
    <w:p w:rsidR="0027549D" w:rsidRPr="004152DD" w:rsidRDefault="00410613" w:rsidP="002768C9">
      <w:pPr>
        <w:pStyle w:val="2"/>
        <w:spacing w:line="500" w:lineRule="exact"/>
        <w:rPr>
          <w:rFonts w:cs="Times New Roman"/>
        </w:rPr>
      </w:pPr>
      <w:bookmarkStart w:id="2" w:name="_Toc81241989"/>
      <w:r w:rsidRPr="004152DD">
        <w:rPr>
          <w:rFonts w:cs="Times New Roman"/>
        </w:rPr>
        <w:t xml:space="preserve">2.1 </w:t>
      </w:r>
      <w:r w:rsidRPr="004152DD">
        <w:rPr>
          <w:rFonts w:cs="Times New Roman"/>
        </w:rPr>
        <w:t>主界面主要功能说明</w:t>
      </w:r>
      <w:bookmarkEnd w:id="2"/>
    </w:p>
    <w:p w:rsidR="0027549D" w:rsidRPr="004152DD" w:rsidRDefault="00410613" w:rsidP="00B84CE7">
      <w:pPr>
        <w:pStyle w:val="3"/>
        <w:spacing w:line="560" w:lineRule="exact"/>
      </w:pPr>
      <w:bookmarkStart w:id="3" w:name="_Toc81241990"/>
      <w:r w:rsidRPr="004152DD">
        <w:t xml:space="preserve">2.1.1 </w:t>
      </w:r>
      <w:r w:rsidRPr="004152DD">
        <w:t>登录界面显示</w:t>
      </w:r>
      <w:bookmarkEnd w:id="3"/>
    </w:p>
    <w:p w:rsidR="0027549D" w:rsidRPr="004152DD" w:rsidRDefault="00410613" w:rsidP="00B84CE7">
      <w:pPr>
        <w:pStyle w:val="a3"/>
        <w:spacing w:line="560" w:lineRule="exact"/>
        <w:ind w:firstLineChars="200" w:firstLine="560"/>
        <w:jc w:val="both"/>
        <w:rPr>
          <w:rFonts w:ascii="Times New Roman" w:hAnsi="Times New Roman" w:cs="Times New Roman"/>
          <w:sz w:val="24"/>
          <w:szCs w:val="24"/>
        </w:rPr>
      </w:pPr>
      <w:r w:rsidRPr="004152DD">
        <w:rPr>
          <w:rFonts w:ascii="Times New Roman" w:hAnsi="Times New Roman" w:cs="Times New Roman"/>
          <w:sz w:val="28"/>
          <w:szCs w:val="28"/>
        </w:rPr>
        <w:t>学</w:t>
      </w:r>
      <w:proofErr w:type="gramStart"/>
      <w:r w:rsidRPr="004152DD">
        <w:rPr>
          <w:rFonts w:ascii="Times New Roman" w:hAnsi="Times New Roman" w:cs="Times New Roman"/>
          <w:sz w:val="28"/>
          <w:szCs w:val="28"/>
        </w:rPr>
        <w:t>校官网</w:t>
      </w:r>
      <w:r w:rsidR="00B84CE7">
        <w:rPr>
          <w:rFonts w:ascii="Times New Roman" w:hAnsi="Times New Roman" w:cs="Times New Roman" w:hint="eastAsia"/>
          <w:sz w:val="28"/>
          <w:szCs w:val="28"/>
        </w:rPr>
        <w:t>右</w:t>
      </w:r>
      <w:proofErr w:type="gramEnd"/>
      <w:r w:rsidR="00B84CE7">
        <w:rPr>
          <w:rFonts w:ascii="Times New Roman" w:hAnsi="Times New Roman" w:cs="Times New Roman" w:hint="eastAsia"/>
          <w:sz w:val="28"/>
          <w:szCs w:val="28"/>
        </w:rPr>
        <w:t>下角快速通道</w:t>
      </w:r>
      <w:r w:rsidRPr="004152DD">
        <w:rPr>
          <w:rFonts w:ascii="Times New Roman" w:hAnsi="Times New Roman" w:cs="Times New Roman"/>
          <w:sz w:val="28"/>
          <w:szCs w:val="28"/>
        </w:rPr>
        <w:t>中</w:t>
      </w:r>
      <w:r w:rsidR="00122F98" w:rsidRPr="004152DD">
        <w:rPr>
          <w:rFonts w:ascii="Times New Roman" w:hAnsi="Times New Roman" w:cs="Times New Roman"/>
          <w:sz w:val="28"/>
          <w:szCs w:val="28"/>
        </w:rPr>
        <w:t>点击合同管理系统，</w:t>
      </w:r>
      <w:r w:rsidRPr="00C014A7">
        <w:rPr>
          <w:rFonts w:ascii="Times New Roman" w:hAnsi="Times New Roman" w:cs="Times New Roman"/>
          <w:sz w:val="28"/>
          <w:szCs w:val="28"/>
        </w:rPr>
        <w:t>进行</w:t>
      </w:r>
      <w:r w:rsidR="00122F98" w:rsidRPr="00C014A7">
        <w:rPr>
          <w:rFonts w:ascii="Times New Roman" w:hAnsi="Times New Roman" w:cs="Times New Roman"/>
          <w:sz w:val="28"/>
          <w:szCs w:val="28"/>
        </w:rPr>
        <w:t>合同</w:t>
      </w:r>
      <w:r w:rsidRPr="00C014A7">
        <w:rPr>
          <w:rFonts w:ascii="Times New Roman" w:hAnsi="Times New Roman" w:cs="Times New Roman"/>
          <w:sz w:val="28"/>
          <w:szCs w:val="28"/>
        </w:rPr>
        <w:t>办理。</w:t>
      </w:r>
    </w:p>
    <w:p w:rsidR="0027549D" w:rsidRPr="004152DD" w:rsidRDefault="0027549D">
      <w:pPr>
        <w:pStyle w:val="a3"/>
        <w:rPr>
          <w:rFonts w:ascii="Times New Roman" w:hAnsi="Times New Roman" w:cs="Times New Roman"/>
          <w:sz w:val="3"/>
        </w:rPr>
      </w:pPr>
    </w:p>
    <w:p w:rsidR="0027549D" w:rsidRDefault="00B84CE7" w:rsidP="0087788D">
      <w:pPr>
        <w:pStyle w:val="a3"/>
        <w:jc w:val="center"/>
        <w:rPr>
          <w:rFonts w:ascii="Times New Roman" w:hAnsi="Times New Roman" w:cs="Times New Roman"/>
          <w:sz w:val="20"/>
        </w:rPr>
      </w:pPr>
      <w:r>
        <w:rPr>
          <w:rFonts w:ascii="Times New Roman" w:hAnsi="Times New Roman" w:cs="Times New Roman"/>
          <w:noProof/>
          <w:sz w:val="20"/>
        </w:rPr>
        <w:drawing>
          <wp:inline distT="0" distB="0" distL="0" distR="0">
            <wp:extent cx="5582285" cy="235944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82285" cy="2359444"/>
                    </a:xfrm>
                    <a:prstGeom prst="rect">
                      <a:avLst/>
                    </a:prstGeom>
                    <a:noFill/>
                    <a:ln w="9525">
                      <a:noFill/>
                      <a:miter lim="800000"/>
                      <a:headEnd/>
                      <a:tailEnd/>
                    </a:ln>
                  </pic:spPr>
                </pic:pic>
              </a:graphicData>
            </a:graphic>
          </wp:inline>
        </w:drawing>
      </w:r>
    </w:p>
    <w:p w:rsidR="002768C9" w:rsidRDefault="002768C9" w:rsidP="00B84CE7">
      <w:pPr>
        <w:pStyle w:val="a3"/>
        <w:spacing w:line="360" w:lineRule="auto"/>
        <w:jc w:val="both"/>
        <w:rPr>
          <w:rFonts w:ascii="Times New Roman" w:hAnsi="Times New Roman" w:cs="Times New Roman"/>
          <w:sz w:val="28"/>
          <w:szCs w:val="28"/>
        </w:rPr>
      </w:pPr>
      <w:r>
        <w:rPr>
          <w:rFonts w:ascii="Times New Roman" w:hAnsi="Times New Roman" w:cs="Times New Roman" w:hint="eastAsia"/>
          <w:sz w:val="20"/>
        </w:rPr>
        <w:t xml:space="preserve"> </w:t>
      </w:r>
      <w:r>
        <w:rPr>
          <w:rFonts w:ascii="Times New Roman" w:hAnsi="Times New Roman" w:cs="Times New Roman" w:hint="eastAsia"/>
          <w:sz w:val="28"/>
          <w:szCs w:val="28"/>
        </w:rPr>
        <w:t xml:space="preserve">       </w:t>
      </w:r>
      <w:r w:rsidR="00B84CE7">
        <w:rPr>
          <w:rFonts w:ascii="Times New Roman" w:hAnsi="Times New Roman" w:cs="Times New Roman" w:hint="eastAsia"/>
          <w:sz w:val="28"/>
          <w:szCs w:val="28"/>
        </w:rPr>
        <w:t>或登陆企业微信，下方</w:t>
      </w:r>
      <w:r>
        <w:rPr>
          <w:rFonts w:ascii="Times New Roman" w:hAnsi="Times New Roman" w:cs="Times New Roman" w:hint="eastAsia"/>
          <w:sz w:val="28"/>
          <w:szCs w:val="28"/>
        </w:rPr>
        <w:t>工作台中点击合同管理系统</w:t>
      </w:r>
      <w:r w:rsidR="00B84CE7">
        <w:rPr>
          <w:rFonts w:ascii="Times New Roman" w:hAnsi="Times New Roman" w:cs="Times New Roman" w:hint="eastAsia"/>
          <w:sz w:val="28"/>
          <w:szCs w:val="28"/>
        </w:rPr>
        <w:t>进行</w:t>
      </w:r>
      <w:r>
        <w:rPr>
          <w:rFonts w:ascii="Times New Roman" w:hAnsi="Times New Roman" w:cs="Times New Roman" w:hint="eastAsia"/>
          <w:sz w:val="28"/>
          <w:szCs w:val="28"/>
        </w:rPr>
        <w:t>审核</w:t>
      </w:r>
      <w:r w:rsidR="00B84CE7">
        <w:rPr>
          <w:rFonts w:ascii="Times New Roman" w:hAnsi="Times New Roman" w:cs="Times New Roman" w:hint="eastAsia"/>
          <w:sz w:val="28"/>
          <w:szCs w:val="28"/>
        </w:rPr>
        <w:t>、统计</w:t>
      </w:r>
      <w:r>
        <w:rPr>
          <w:rFonts w:ascii="Times New Roman" w:hAnsi="Times New Roman" w:cs="Times New Roman" w:hint="eastAsia"/>
          <w:sz w:val="28"/>
          <w:szCs w:val="28"/>
        </w:rPr>
        <w:t>。</w:t>
      </w:r>
    </w:p>
    <w:p w:rsidR="002768C9" w:rsidRPr="002768C9" w:rsidRDefault="002768C9" w:rsidP="002768C9">
      <w:pPr>
        <w:pStyle w:val="a3"/>
        <w:jc w:val="center"/>
        <w:rPr>
          <w:rFonts w:cs="Times New Roman"/>
          <w:sz w:val="28"/>
          <w:szCs w:val="28"/>
        </w:rPr>
      </w:pPr>
      <w:r>
        <w:rPr>
          <w:rFonts w:ascii="Times New Roman" w:hAnsi="Times New Roman" w:cs="Times New Roman" w:hint="eastAsia"/>
          <w:noProof/>
          <w:sz w:val="28"/>
          <w:szCs w:val="28"/>
        </w:rPr>
        <w:drawing>
          <wp:inline distT="0" distB="0" distL="0" distR="0">
            <wp:extent cx="1865437" cy="2971800"/>
            <wp:effectExtent l="19050" t="0" r="1463"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69607" cy="2978443"/>
                    </a:xfrm>
                    <a:prstGeom prst="rect">
                      <a:avLst/>
                    </a:prstGeom>
                    <a:noFill/>
                    <a:ln w="9525">
                      <a:noFill/>
                      <a:miter lim="800000"/>
                      <a:headEnd/>
                      <a:tailEnd/>
                    </a:ln>
                  </pic:spPr>
                </pic:pic>
              </a:graphicData>
            </a:graphic>
          </wp:inline>
        </w:drawing>
      </w:r>
    </w:p>
    <w:p w:rsidR="0027549D" w:rsidRPr="004152DD" w:rsidRDefault="00410613" w:rsidP="008E2D97">
      <w:pPr>
        <w:pStyle w:val="3"/>
      </w:pPr>
      <w:bookmarkStart w:id="4" w:name="_Toc81241991"/>
      <w:r w:rsidRPr="004152DD">
        <w:t xml:space="preserve">2.1.2 </w:t>
      </w:r>
      <w:r w:rsidRPr="004152DD">
        <w:t>待办事项功能</w:t>
      </w:r>
      <w:bookmarkEnd w:id="4"/>
    </w:p>
    <w:p w:rsidR="0027549D" w:rsidRPr="004152DD" w:rsidRDefault="00410613" w:rsidP="0087788D">
      <w:pPr>
        <w:pStyle w:val="a3"/>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用户登录系统后，可以在系统的主界面看到待办事项信息，可以直接点击审核按钮对合同进行审核。</w:t>
      </w:r>
    </w:p>
    <w:p w:rsidR="0027549D" w:rsidRPr="004152DD" w:rsidRDefault="00410613" w:rsidP="0087788D">
      <w:pPr>
        <w:pStyle w:val="a3"/>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在系统主界面可以看到</w:t>
      </w:r>
      <w:r w:rsidRPr="004152DD">
        <w:rPr>
          <w:rFonts w:ascii="Times New Roman" w:hAnsi="Times New Roman" w:cs="Times New Roman"/>
          <w:sz w:val="28"/>
          <w:szCs w:val="28"/>
        </w:rPr>
        <w:t>“</w:t>
      </w:r>
      <w:r w:rsidRPr="004152DD">
        <w:rPr>
          <w:rFonts w:ascii="Times New Roman" w:hAnsi="Times New Roman" w:cs="Times New Roman"/>
          <w:sz w:val="28"/>
          <w:szCs w:val="28"/>
        </w:rPr>
        <w:t>新增非采购合同</w:t>
      </w:r>
      <w:r w:rsidRPr="004152DD">
        <w:rPr>
          <w:rFonts w:ascii="Times New Roman" w:hAnsi="Times New Roman" w:cs="Times New Roman"/>
          <w:sz w:val="28"/>
          <w:szCs w:val="28"/>
        </w:rPr>
        <w:t>”</w:t>
      </w:r>
      <w:r w:rsidRPr="004152DD">
        <w:rPr>
          <w:rFonts w:ascii="Times New Roman" w:hAnsi="Times New Roman" w:cs="Times New Roman"/>
          <w:sz w:val="28"/>
          <w:szCs w:val="28"/>
        </w:rPr>
        <w:t>、</w:t>
      </w:r>
      <w:r w:rsidRPr="004152DD">
        <w:rPr>
          <w:rFonts w:ascii="Times New Roman" w:hAnsi="Times New Roman" w:cs="Times New Roman"/>
          <w:sz w:val="28"/>
          <w:szCs w:val="28"/>
        </w:rPr>
        <w:t>“</w:t>
      </w:r>
      <w:r w:rsidRPr="004152DD">
        <w:rPr>
          <w:rFonts w:ascii="Times New Roman" w:hAnsi="Times New Roman" w:cs="Times New Roman"/>
          <w:sz w:val="28"/>
          <w:szCs w:val="28"/>
        </w:rPr>
        <w:t>新增采购合同（货物、服务）</w:t>
      </w:r>
      <w:r w:rsidRPr="004152DD">
        <w:rPr>
          <w:rFonts w:ascii="Times New Roman" w:hAnsi="Times New Roman" w:cs="Times New Roman"/>
          <w:sz w:val="28"/>
          <w:szCs w:val="28"/>
        </w:rPr>
        <w:t>”</w:t>
      </w:r>
      <w:r w:rsidRPr="004152DD">
        <w:rPr>
          <w:rFonts w:ascii="Times New Roman" w:hAnsi="Times New Roman" w:cs="Times New Roman"/>
          <w:sz w:val="28"/>
          <w:szCs w:val="28"/>
        </w:rPr>
        <w:t>按钮。待办事项等功能的操作界面如下图所示：</w:t>
      </w:r>
    </w:p>
    <w:p w:rsidR="0027549D" w:rsidRPr="004152DD" w:rsidRDefault="002265C9">
      <w:pPr>
        <w:pStyle w:val="a3"/>
        <w:rPr>
          <w:rFonts w:ascii="Times New Roman" w:hAnsi="Times New Roman" w:cs="Times New Roman"/>
        </w:rPr>
      </w:pPr>
      <w:r>
        <w:rPr>
          <w:rFonts w:ascii="Times New Roman" w:hAnsi="Times New Roman" w:cs="Times New Roman"/>
          <w:noProof/>
        </w:rPr>
        <w:drawing>
          <wp:inline distT="0" distB="0" distL="0" distR="0" wp14:anchorId="72F80F3D" wp14:editId="316D9BDC">
            <wp:extent cx="5582285" cy="2515235"/>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82285" cy="2515235"/>
                    </a:xfrm>
                    <a:prstGeom prst="rect">
                      <a:avLst/>
                    </a:prstGeom>
                    <a:noFill/>
                    <a:ln w="9525">
                      <a:noFill/>
                      <a:miter lim="800000"/>
                      <a:headEnd/>
                      <a:tailEnd/>
                    </a:ln>
                  </pic:spPr>
                </pic:pic>
              </a:graphicData>
            </a:graphic>
          </wp:inline>
        </w:drawing>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 xml:space="preserve">2.1.2.1 </w:t>
      </w:r>
      <w:r w:rsidRPr="004152DD">
        <w:rPr>
          <w:rFonts w:ascii="Times New Roman" w:hAnsi="Times New Roman" w:cs="Times New Roman"/>
          <w:sz w:val="28"/>
          <w:szCs w:val="28"/>
        </w:rPr>
        <w:t>新增采购合同</w:t>
      </w:r>
      <w:r w:rsidR="002768C9">
        <w:rPr>
          <w:rFonts w:ascii="Times New Roman" w:hAnsi="Times New Roman" w:cs="Times New Roman" w:hint="eastAsia"/>
          <w:sz w:val="28"/>
          <w:szCs w:val="28"/>
        </w:rPr>
        <w:t>（货物、服务）</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点击新增采购合同</w:t>
      </w:r>
      <w:r w:rsidR="002768C9">
        <w:rPr>
          <w:rFonts w:ascii="Times New Roman" w:hAnsi="Times New Roman" w:cs="Times New Roman" w:hint="eastAsia"/>
          <w:sz w:val="28"/>
          <w:szCs w:val="28"/>
        </w:rPr>
        <w:t>（货物、服务）</w:t>
      </w:r>
      <w:r w:rsidRPr="004152DD">
        <w:rPr>
          <w:rFonts w:ascii="Times New Roman" w:hAnsi="Times New Roman" w:cs="Times New Roman"/>
          <w:sz w:val="28"/>
          <w:szCs w:val="28"/>
        </w:rPr>
        <w:t>，进入到</w:t>
      </w:r>
      <w:r w:rsidR="00191C55">
        <w:rPr>
          <w:rFonts w:ascii="Times New Roman" w:hAnsi="Times New Roman" w:cs="Times New Roman" w:hint="eastAsia"/>
          <w:sz w:val="28"/>
          <w:szCs w:val="28"/>
        </w:rPr>
        <w:t>国资处</w:t>
      </w:r>
      <w:r w:rsidRPr="004152DD">
        <w:rPr>
          <w:rFonts w:ascii="Times New Roman" w:hAnsi="Times New Roman" w:cs="Times New Roman"/>
          <w:sz w:val="28"/>
          <w:szCs w:val="28"/>
        </w:rPr>
        <w:t>采购</w:t>
      </w:r>
      <w:r w:rsidR="00B84CE7">
        <w:rPr>
          <w:rFonts w:ascii="Times New Roman" w:hAnsi="Times New Roman" w:cs="Times New Roman" w:hint="eastAsia"/>
          <w:sz w:val="28"/>
          <w:szCs w:val="28"/>
        </w:rPr>
        <w:t>管理</w:t>
      </w:r>
      <w:r w:rsidRPr="004152DD">
        <w:rPr>
          <w:rFonts w:ascii="Times New Roman" w:hAnsi="Times New Roman" w:cs="Times New Roman"/>
          <w:sz w:val="28"/>
          <w:szCs w:val="28"/>
        </w:rPr>
        <w:t>系统</w:t>
      </w:r>
      <w:r w:rsidR="00B84CE7">
        <w:rPr>
          <w:rFonts w:ascii="Times New Roman" w:hAnsi="Times New Roman" w:cs="Times New Roman" w:hint="eastAsia"/>
          <w:sz w:val="28"/>
          <w:szCs w:val="28"/>
        </w:rPr>
        <w:t>合同</w:t>
      </w:r>
      <w:r w:rsidRPr="004152DD">
        <w:rPr>
          <w:rFonts w:ascii="Times New Roman" w:hAnsi="Times New Roman" w:cs="Times New Roman"/>
          <w:sz w:val="28"/>
          <w:szCs w:val="28"/>
        </w:rPr>
        <w:t>界面；具体见</w:t>
      </w:r>
      <w:r w:rsidR="00E768B3">
        <w:rPr>
          <w:rFonts w:ascii="Times New Roman" w:hAnsi="Times New Roman" w:cs="Times New Roman" w:hint="eastAsia"/>
          <w:sz w:val="28"/>
          <w:szCs w:val="28"/>
        </w:rPr>
        <w:t>采购管理系统</w:t>
      </w:r>
      <w:r w:rsidRPr="004152DD">
        <w:rPr>
          <w:rFonts w:ascii="Times New Roman" w:hAnsi="Times New Roman" w:cs="Times New Roman"/>
          <w:sz w:val="28"/>
          <w:szCs w:val="28"/>
        </w:rPr>
        <w:t>合同</w:t>
      </w:r>
      <w:r w:rsidR="00E768B3">
        <w:rPr>
          <w:rFonts w:ascii="Times New Roman" w:hAnsi="Times New Roman" w:cs="Times New Roman" w:hint="eastAsia"/>
          <w:sz w:val="28"/>
          <w:szCs w:val="28"/>
        </w:rPr>
        <w:t>业务</w:t>
      </w:r>
      <w:r w:rsidRPr="004152DD">
        <w:rPr>
          <w:rFonts w:ascii="Times New Roman" w:hAnsi="Times New Roman" w:cs="Times New Roman"/>
          <w:sz w:val="28"/>
          <w:szCs w:val="28"/>
        </w:rPr>
        <w:t>操作</w:t>
      </w:r>
      <w:r w:rsidR="00E768B3">
        <w:rPr>
          <w:rFonts w:ascii="Times New Roman" w:hAnsi="Times New Roman" w:cs="Times New Roman" w:hint="eastAsia"/>
          <w:sz w:val="28"/>
          <w:szCs w:val="28"/>
        </w:rPr>
        <w:t>手册</w:t>
      </w:r>
      <w:r w:rsidRPr="004152DD">
        <w:rPr>
          <w:rFonts w:ascii="Times New Roman" w:hAnsi="Times New Roman" w:cs="Times New Roman"/>
          <w:sz w:val="28"/>
          <w:szCs w:val="28"/>
        </w:rPr>
        <w:t>。</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 xml:space="preserve">2.1.2.2 </w:t>
      </w:r>
      <w:r w:rsidRPr="004152DD">
        <w:rPr>
          <w:rFonts w:ascii="Times New Roman" w:hAnsi="Times New Roman" w:cs="Times New Roman"/>
          <w:sz w:val="28"/>
          <w:szCs w:val="28"/>
        </w:rPr>
        <w:t>新增</w:t>
      </w:r>
      <w:r w:rsidR="00191C55">
        <w:rPr>
          <w:rFonts w:ascii="Times New Roman" w:hAnsi="Times New Roman" w:cs="Times New Roman" w:hint="eastAsia"/>
          <w:sz w:val="28"/>
          <w:szCs w:val="28"/>
        </w:rPr>
        <w:t>其他类别</w:t>
      </w:r>
      <w:r w:rsidRPr="004152DD">
        <w:rPr>
          <w:rFonts w:ascii="Times New Roman" w:hAnsi="Times New Roman" w:cs="Times New Roman"/>
          <w:sz w:val="28"/>
          <w:szCs w:val="28"/>
        </w:rPr>
        <w:t>合同</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点击新增</w:t>
      </w:r>
      <w:r w:rsidR="00191C55">
        <w:rPr>
          <w:rFonts w:ascii="Times New Roman" w:hAnsi="Times New Roman" w:cs="Times New Roman" w:hint="eastAsia"/>
          <w:sz w:val="28"/>
          <w:szCs w:val="28"/>
        </w:rPr>
        <w:t>其他类别</w:t>
      </w:r>
      <w:r w:rsidRPr="004152DD">
        <w:rPr>
          <w:rFonts w:ascii="Times New Roman" w:hAnsi="Times New Roman" w:cs="Times New Roman"/>
          <w:sz w:val="28"/>
          <w:szCs w:val="28"/>
        </w:rPr>
        <w:t>合同，进入到采购订立申请界面，具体见</w:t>
      </w:r>
      <w:r w:rsidRPr="004152DD">
        <w:rPr>
          <w:rFonts w:ascii="Times New Roman" w:hAnsi="Times New Roman" w:cs="Times New Roman"/>
          <w:sz w:val="28"/>
          <w:szCs w:val="28"/>
        </w:rPr>
        <w:t>2.2.1</w:t>
      </w:r>
      <w:r w:rsidRPr="004152DD">
        <w:rPr>
          <w:rFonts w:ascii="Times New Roman" w:hAnsi="Times New Roman" w:cs="Times New Roman"/>
          <w:sz w:val="28"/>
          <w:szCs w:val="28"/>
        </w:rPr>
        <w:t>合同订立申请说明。</w:t>
      </w:r>
    </w:p>
    <w:p w:rsidR="0027549D" w:rsidRPr="004152DD" w:rsidRDefault="00410613" w:rsidP="0087788D">
      <w:pPr>
        <w:pStyle w:val="2"/>
        <w:rPr>
          <w:rFonts w:cs="Times New Roman"/>
        </w:rPr>
      </w:pPr>
      <w:bookmarkStart w:id="5" w:name="_Toc81241992"/>
      <w:r w:rsidRPr="004152DD">
        <w:rPr>
          <w:rFonts w:cs="Times New Roman"/>
        </w:rPr>
        <w:t xml:space="preserve">2.2 </w:t>
      </w:r>
      <w:r w:rsidRPr="004152DD">
        <w:rPr>
          <w:rFonts w:cs="Times New Roman"/>
        </w:rPr>
        <w:t>合同订立管理</w:t>
      </w:r>
      <w:bookmarkEnd w:id="5"/>
    </w:p>
    <w:p w:rsidR="0027549D" w:rsidRPr="004152DD" w:rsidRDefault="00410613" w:rsidP="008E2D97">
      <w:pPr>
        <w:pStyle w:val="3"/>
      </w:pPr>
      <w:bookmarkStart w:id="6" w:name="_Toc81241993"/>
      <w:r w:rsidRPr="004152DD">
        <w:t xml:space="preserve">2.2.1 </w:t>
      </w:r>
      <w:r w:rsidRPr="004152DD">
        <w:t>合同订立申请</w:t>
      </w:r>
      <w:bookmarkEnd w:id="6"/>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合同订立申请是合同管理信息系统中最重要的模块之一，主要功能有合同信息的增加、修改、删除，合同送审，合同修改记录的查看功能。</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合同订立申请的系统界面如下图所示：</w:t>
      </w:r>
    </w:p>
    <w:p w:rsidR="0027549D" w:rsidRPr="004152DD" w:rsidRDefault="00410613" w:rsidP="0087788D">
      <w:pPr>
        <w:pStyle w:val="a3"/>
        <w:jc w:val="center"/>
        <w:rPr>
          <w:rFonts w:ascii="Times New Roman" w:hAnsi="Times New Roman" w:cs="Times New Roman"/>
          <w:sz w:val="11"/>
        </w:rPr>
      </w:pPr>
      <w:r w:rsidRPr="004152DD">
        <w:rPr>
          <w:rFonts w:ascii="Times New Roman" w:hAnsi="Times New Roman" w:cs="Times New Roman"/>
          <w:noProof/>
        </w:rPr>
        <w:drawing>
          <wp:inline distT="0" distB="0" distL="114300" distR="114300">
            <wp:extent cx="5486400" cy="2691765"/>
            <wp:effectExtent l="0" t="0" r="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 xml:space="preserve">2.2.1.1 </w:t>
      </w:r>
      <w:r w:rsidRPr="004152DD">
        <w:rPr>
          <w:rFonts w:ascii="Times New Roman" w:hAnsi="Times New Roman" w:cs="Times New Roman"/>
          <w:sz w:val="28"/>
          <w:szCs w:val="28"/>
        </w:rPr>
        <w:t>合同信息增加</w:t>
      </w:r>
    </w:p>
    <w:p w:rsidR="0027549D" w:rsidRPr="004152DD" w:rsidRDefault="00410613" w:rsidP="0087788D">
      <w:pPr>
        <w:pStyle w:val="a3"/>
        <w:spacing w:line="520" w:lineRule="exact"/>
        <w:ind w:firstLineChars="200" w:firstLine="550"/>
        <w:rPr>
          <w:rFonts w:ascii="Times New Roman" w:hAnsi="Times New Roman" w:cs="Times New Roman"/>
          <w:sz w:val="28"/>
          <w:szCs w:val="28"/>
        </w:rPr>
      </w:pPr>
      <w:r w:rsidRPr="004152DD">
        <w:rPr>
          <w:rFonts w:ascii="Times New Roman" w:hAnsi="Times New Roman" w:cs="Times New Roman"/>
          <w:spacing w:val="-5"/>
          <w:sz w:val="28"/>
          <w:szCs w:val="28"/>
        </w:rPr>
        <w:t>合同承办人通过此功能来增加合同信息，点击列表中的</w:t>
      </w:r>
      <w:r w:rsidRPr="004152DD">
        <w:rPr>
          <w:rFonts w:ascii="Times New Roman" w:hAnsi="Times New Roman" w:cs="Times New Roman"/>
          <w:sz w:val="28"/>
          <w:szCs w:val="28"/>
        </w:rPr>
        <w:t>“</w:t>
      </w:r>
      <w:r w:rsidRPr="004152DD">
        <w:rPr>
          <w:rFonts w:ascii="Times New Roman" w:hAnsi="Times New Roman" w:cs="Times New Roman"/>
          <w:sz w:val="28"/>
          <w:szCs w:val="28"/>
        </w:rPr>
        <w:t>增加</w:t>
      </w:r>
      <w:r w:rsidRPr="004152DD">
        <w:rPr>
          <w:rFonts w:ascii="Times New Roman" w:hAnsi="Times New Roman" w:cs="Times New Roman"/>
          <w:sz w:val="28"/>
          <w:szCs w:val="28"/>
        </w:rPr>
        <w:t>”</w:t>
      </w:r>
      <w:r w:rsidRPr="004152DD">
        <w:rPr>
          <w:rFonts w:ascii="Times New Roman" w:hAnsi="Times New Roman" w:cs="Times New Roman"/>
          <w:spacing w:val="-10"/>
          <w:sz w:val="28"/>
          <w:szCs w:val="28"/>
        </w:rPr>
        <w:t>按钮，进行合同信息录入。</w:t>
      </w:r>
    </w:p>
    <w:p w:rsidR="0027549D" w:rsidRPr="004152DD" w:rsidRDefault="00410613" w:rsidP="0087788D">
      <w:pPr>
        <w:pStyle w:val="a3"/>
        <w:spacing w:before="5"/>
        <w:jc w:val="center"/>
        <w:rPr>
          <w:rFonts w:ascii="Times New Roman" w:hAnsi="Times New Roman" w:cs="Times New Roman"/>
          <w:sz w:val="10"/>
        </w:rPr>
      </w:pPr>
      <w:r w:rsidRPr="004152DD">
        <w:rPr>
          <w:rFonts w:ascii="Times New Roman" w:hAnsi="Times New Roman" w:cs="Times New Roman"/>
          <w:noProof/>
        </w:rPr>
        <w:drawing>
          <wp:inline distT="0" distB="0" distL="114300" distR="114300">
            <wp:extent cx="5486400" cy="2691765"/>
            <wp:effectExtent l="0" t="0" r="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486400" cy="2691765"/>
                    </a:xfrm>
                    <a:prstGeom prst="rect">
                      <a:avLst/>
                    </a:prstGeom>
                    <a:noFill/>
                    <a:ln>
                      <a:noFill/>
                    </a:ln>
                  </pic:spPr>
                </pic:pic>
              </a:graphicData>
            </a:graphic>
          </wp:inline>
        </w:drawing>
      </w:r>
    </w:p>
    <w:p w:rsidR="0027549D" w:rsidRPr="004152DD" w:rsidRDefault="0027549D">
      <w:pPr>
        <w:pStyle w:val="a3"/>
        <w:spacing w:before="9"/>
        <w:rPr>
          <w:rFonts w:ascii="Times New Roman" w:hAnsi="Times New Roman" w:cs="Times New Roman"/>
          <w:sz w:val="15"/>
        </w:rPr>
      </w:pP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订立信息必填项：是否为涉密内部不宜公开合同、合同名称、合同类别、合同明细、合同分类、合同金额、承办单位、承办人、合同履行期限开始时间、合同履行期限结束时间、承办和归口是否同一家单位、是否需要审计处审核、经费卡号（付款合同必填）合同涉及经费种类、甲方名称、乙方名称、统一社会信用代码或纳税人识别号、合同文本录入。</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合同信息增加的参考系统界面如下图所示：</w:t>
      </w:r>
    </w:p>
    <w:p w:rsidR="0027549D" w:rsidRPr="004152DD" w:rsidRDefault="0027549D">
      <w:pPr>
        <w:pStyle w:val="a3"/>
        <w:spacing w:before="5"/>
        <w:rPr>
          <w:rFonts w:ascii="Times New Roman" w:hAnsi="Times New Roman" w:cs="Times New Roman"/>
          <w:sz w:val="3"/>
        </w:rPr>
      </w:pPr>
    </w:p>
    <w:p w:rsidR="0027549D" w:rsidRPr="004152DD" w:rsidRDefault="00410613" w:rsidP="0087788D">
      <w:pPr>
        <w:pStyle w:val="a3"/>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591810" cy="4181475"/>
            <wp:effectExtent l="0" t="0" r="127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591810" cy="4181475"/>
                    </a:xfrm>
                    <a:prstGeom prst="rect">
                      <a:avLst/>
                    </a:prstGeom>
                    <a:noFill/>
                    <a:ln>
                      <a:noFill/>
                    </a:ln>
                  </pic:spPr>
                </pic:pic>
              </a:graphicData>
            </a:graphic>
          </wp:inline>
        </w:drawing>
      </w:r>
    </w:p>
    <w:p w:rsidR="0027549D" w:rsidRPr="004152DD" w:rsidRDefault="0027549D">
      <w:pPr>
        <w:pStyle w:val="a3"/>
        <w:rPr>
          <w:rFonts w:ascii="Times New Roman" w:hAnsi="Times New Roman" w:cs="Times New Roman"/>
          <w:sz w:val="20"/>
        </w:rPr>
      </w:pPr>
    </w:p>
    <w:p w:rsidR="0027549D" w:rsidRPr="004152DD" w:rsidRDefault="00410613" w:rsidP="0087788D">
      <w:pPr>
        <w:pStyle w:val="a3"/>
        <w:spacing w:before="1"/>
        <w:jc w:val="center"/>
        <w:rPr>
          <w:rFonts w:ascii="Times New Roman" w:hAnsi="Times New Roman" w:cs="Times New Roman"/>
          <w:sz w:val="15"/>
        </w:rPr>
      </w:pPr>
      <w:r w:rsidRPr="004152DD">
        <w:rPr>
          <w:rFonts w:ascii="Times New Roman" w:hAnsi="Times New Roman" w:cs="Times New Roman"/>
          <w:noProof/>
        </w:rPr>
        <w:drawing>
          <wp:inline distT="0" distB="0" distL="114300" distR="114300">
            <wp:extent cx="5490845" cy="3755390"/>
            <wp:effectExtent l="0" t="0" r="10795" b="889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490845" cy="3755390"/>
                    </a:xfrm>
                    <a:prstGeom prst="rect">
                      <a:avLst/>
                    </a:prstGeom>
                    <a:noFill/>
                    <a:ln>
                      <a:noFill/>
                    </a:ln>
                  </pic:spPr>
                </pic:pic>
              </a:graphicData>
            </a:graphic>
          </wp:inline>
        </w:drawing>
      </w:r>
    </w:p>
    <w:p w:rsidR="0027549D" w:rsidRPr="004152DD" w:rsidRDefault="0027549D">
      <w:pPr>
        <w:rPr>
          <w:rFonts w:ascii="Times New Roman" w:hAnsi="Times New Roman" w:cs="Times New Roman"/>
          <w:sz w:val="15"/>
        </w:rPr>
        <w:sectPr w:rsidR="0027549D" w:rsidRPr="004152DD" w:rsidSect="00765E80">
          <w:footerReference w:type="default" r:id="rId20"/>
          <w:pgSz w:w="11910" w:h="16840" w:code="9"/>
          <w:pgMar w:top="1701" w:right="1531" w:bottom="1418" w:left="1588" w:header="890" w:footer="1123" w:gutter="0"/>
          <w:pgNumType w:start="1"/>
          <w:cols w:space="720"/>
        </w:sectPr>
      </w:pPr>
    </w:p>
    <w:p w:rsidR="0027549D" w:rsidRPr="004152DD" w:rsidRDefault="0027549D">
      <w:pPr>
        <w:pStyle w:val="a3"/>
        <w:spacing w:before="11"/>
        <w:rPr>
          <w:rFonts w:ascii="Times New Roman" w:hAnsi="Times New Roman" w:cs="Times New Roman"/>
          <w:sz w:val="7"/>
        </w:rPr>
      </w:pPr>
    </w:p>
    <w:p w:rsidR="0027549D" w:rsidRPr="004152DD" w:rsidRDefault="00410613" w:rsidP="0087788D">
      <w:pPr>
        <w:pStyle w:val="a3"/>
        <w:ind w:left="120"/>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486400" cy="2656114"/>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rotWithShape="1">
                    <a:blip r:embed="rId21"/>
                    <a:srcRect b="18445"/>
                    <a:stretch/>
                  </pic:blipFill>
                  <pic:spPr bwMode="auto">
                    <a:xfrm>
                      <a:off x="0" y="0"/>
                      <a:ext cx="5490845" cy="2658266"/>
                    </a:xfrm>
                    <a:prstGeom prst="rect">
                      <a:avLst/>
                    </a:prstGeom>
                    <a:noFill/>
                    <a:ln>
                      <a:noFill/>
                    </a:ln>
                    <a:extLst>
                      <a:ext uri="{53640926-AAD7-44D8-BBD7-CCE9431645EC}">
                        <a14:shadowObscured xmlns:a14="http://schemas.microsoft.com/office/drawing/2010/main"/>
                      </a:ext>
                    </a:extLst>
                  </pic:spPr>
                </pic:pic>
              </a:graphicData>
            </a:graphic>
          </wp:inline>
        </w:drawing>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该界面主要功能特点：</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该页面中带红色</w:t>
      </w:r>
      <w:r w:rsidRPr="004152DD">
        <w:rPr>
          <w:rFonts w:ascii="Times New Roman" w:hAnsi="Times New Roman" w:cs="Times New Roman"/>
          <w:sz w:val="28"/>
          <w:szCs w:val="28"/>
        </w:rPr>
        <w:t>“</w:t>
      </w:r>
      <w:r w:rsidRPr="002768C9">
        <w:rPr>
          <w:rFonts w:ascii="Times New Roman" w:hAnsi="Times New Roman" w:cs="Times New Roman"/>
          <w:color w:val="FF0000"/>
          <w:sz w:val="28"/>
          <w:szCs w:val="28"/>
        </w:rPr>
        <w:t>*</w:t>
      </w:r>
      <w:r w:rsidRPr="004152DD">
        <w:rPr>
          <w:rFonts w:ascii="Times New Roman" w:hAnsi="Times New Roman" w:cs="Times New Roman"/>
          <w:sz w:val="28"/>
          <w:szCs w:val="28"/>
        </w:rPr>
        <w:t>”</w:t>
      </w:r>
      <w:r w:rsidRPr="004152DD">
        <w:rPr>
          <w:rFonts w:ascii="Times New Roman" w:hAnsi="Times New Roman" w:cs="Times New Roman"/>
          <w:sz w:val="28"/>
          <w:szCs w:val="28"/>
        </w:rPr>
        <w:t>代表必填项。</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承办单位和承办人会根据当前登陆人姓名和单位自动进行填充。</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合同文本上传</w:t>
      </w:r>
      <w:r w:rsidRPr="004152DD">
        <w:rPr>
          <w:rFonts w:ascii="Times New Roman" w:hAnsi="Times New Roman" w:cs="Times New Roman"/>
          <w:sz w:val="28"/>
          <w:szCs w:val="28"/>
        </w:rPr>
        <w:t xml:space="preserve"> Word</w:t>
      </w:r>
      <w:r w:rsidRPr="004152DD">
        <w:rPr>
          <w:rFonts w:ascii="Times New Roman" w:hAnsi="Times New Roman" w:cs="Times New Roman"/>
          <w:sz w:val="28"/>
          <w:szCs w:val="28"/>
        </w:rPr>
        <w:t>或者</w:t>
      </w:r>
      <w:r w:rsidRPr="004152DD">
        <w:rPr>
          <w:rFonts w:ascii="Times New Roman" w:hAnsi="Times New Roman" w:cs="Times New Roman"/>
          <w:sz w:val="28"/>
          <w:szCs w:val="28"/>
        </w:rPr>
        <w:t>PDF</w:t>
      </w:r>
      <w:r w:rsidRPr="004152DD">
        <w:rPr>
          <w:rFonts w:ascii="Times New Roman" w:hAnsi="Times New Roman" w:cs="Times New Roman"/>
          <w:sz w:val="28"/>
          <w:szCs w:val="28"/>
        </w:rPr>
        <w:t>版本。</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合同付款节点可以记录合同的付款信息。（非必填）</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上</w:t>
      </w:r>
      <w:proofErr w:type="gramStart"/>
      <w:r w:rsidRPr="004152DD">
        <w:rPr>
          <w:rFonts w:ascii="Times New Roman" w:hAnsi="Times New Roman" w:cs="Times New Roman"/>
          <w:sz w:val="28"/>
          <w:szCs w:val="28"/>
        </w:rPr>
        <w:t>传其他</w:t>
      </w:r>
      <w:proofErr w:type="gramEnd"/>
      <w:r w:rsidRPr="004152DD">
        <w:rPr>
          <w:rFonts w:ascii="Times New Roman" w:hAnsi="Times New Roman" w:cs="Times New Roman"/>
          <w:sz w:val="28"/>
          <w:szCs w:val="28"/>
        </w:rPr>
        <w:t>附件</w:t>
      </w:r>
      <w:proofErr w:type="gramStart"/>
      <w:r w:rsidRPr="004152DD">
        <w:rPr>
          <w:rFonts w:ascii="Times New Roman" w:hAnsi="Times New Roman" w:cs="Times New Roman"/>
          <w:sz w:val="28"/>
          <w:szCs w:val="28"/>
        </w:rPr>
        <w:t>可上传除合同</w:t>
      </w:r>
      <w:proofErr w:type="gramEnd"/>
      <w:r w:rsidRPr="004152DD">
        <w:rPr>
          <w:rFonts w:ascii="Times New Roman" w:hAnsi="Times New Roman" w:cs="Times New Roman"/>
          <w:sz w:val="28"/>
          <w:szCs w:val="28"/>
        </w:rPr>
        <w:t>文本外其他需要送审的附件。</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2.2.1.2</w:t>
      </w:r>
      <w:r w:rsidRPr="004152DD">
        <w:rPr>
          <w:rFonts w:ascii="Times New Roman" w:hAnsi="Times New Roman" w:cs="Times New Roman"/>
          <w:sz w:val="28"/>
          <w:szCs w:val="28"/>
        </w:rPr>
        <w:t>合同送审</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合同承办人增加合同确认信息无误后必须点击列表中的</w:t>
      </w:r>
      <w:r w:rsidRPr="004152DD">
        <w:rPr>
          <w:rFonts w:ascii="Times New Roman" w:hAnsi="Times New Roman" w:cs="Times New Roman"/>
          <w:sz w:val="28"/>
          <w:szCs w:val="28"/>
        </w:rPr>
        <w:t>“</w:t>
      </w:r>
      <w:r w:rsidRPr="004152DD">
        <w:rPr>
          <w:rFonts w:ascii="Times New Roman" w:hAnsi="Times New Roman" w:cs="Times New Roman"/>
          <w:sz w:val="28"/>
          <w:szCs w:val="28"/>
        </w:rPr>
        <w:t>送审</w:t>
      </w:r>
      <w:r w:rsidRPr="004152DD">
        <w:rPr>
          <w:rFonts w:ascii="Times New Roman" w:hAnsi="Times New Roman" w:cs="Times New Roman"/>
          <w:sz w:val="28"/>
          <w:szCs w:val="28"/>
        </w:rPr>
        <w:t>”</w:t>
      </w:r>
      <w:r w:rsidRPr="004152DD">
        <w:rPr>
          <w:rFonts w:ascii="Times New Roman" w:hAnsi="Times New Roman" w:cs="Times New Roman"/>
          <w:sz w:val="28"/>
          <w:szCs w:val="28"/>
        </w:rPr>
        <w:t>按钮，才能将合同提交至承办单位负责人进行审核。在送审前可以随时对合同信息进行修改。</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点击送审后，弹出送审界面，填写送审备注，系统界面如下图所示：</w:t>
      </w:r>
    </w:p>
    <w:p w:rsidR="0027549D" w:rsidRPr="004152DD" w:rsidRDefault="00410613" w:rsidP="0087788D">
      <w:pPr>
        <w:pStyle w:val="a3"/>
        <w:spacing w:before="8"/>
        <w:jc w:val="center"/>
        <w:rPr>
          <w:rFonts w:ascii="Times New Roman" w:hAnsi="Times New Roman" w:cs="Times New Roman"/>
          <w:sz w:val="15"/>
        </w:rPr>
      </w:pPr>
      <w:r w:rsidRPr="004152DD">
        <w:rPr>
          <w:rFonts w:ascii="Times New Roman" w:hAnsi="Times New Roman" w:cs="Times New Roman"/>
          <w:noProof/>
        </w:rPr>
        <w:drawing>
          <wp:inline distT="0" distB="0" distL="114300" distR="114300">
            <wp:extent cx="5486400" cy="2691765"/>
            <wp:effectExtent l="0" t="0" r="0"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2"/>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E2D97">
      <w:pPr>
        <w:pStyle w:val="3"/>
      </w:pPr>
      <w:bookmarkStart w:id="7" w:name="_Toc81241994"/>
      <w:r w:rsidRPr="004152DD">
        <w:t xml:space="preserve">2.2.2 </w:t>
      </w:r>
      <w:r w:rsidRPr="004152DD">
        <w:t>我的待办合同</w:t>
      </w:r>
      <w:bookmarkEnd w:id="7"/>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该系统界面主要显示的是等待当前登录用户签收、审核的合同数据。合同由承办人送审后，相关审核人员可以在主界面的</w:t>
      </w:r>
      <w:r w:rsidRPr="004152DD">
        <w:rPr>
          <w:rFonts w:ascii="Times New Roman" w:hAnsi="Times New Roman" w:cs="Times New Roman"/>
          <w:sz w:val="28"/>
          <w:szCs w:val="28"/>
        </w:rPr>
        <w:t>“</w:t>
      </w:r>
      <w:r w:rsidRPr="004152DD">
        <w:rPr>
          <w:rFonts w:ascii="Times New Roman" w:hAnsi="Times New Roman" w:cs="Times New Roman"/>
          <w:sz w:val="28"/>
          <w:szCs w:val="28"/>
        </w:rPr>
        <w:t>待办事项</w:t>
      </w:r>
      <w:r w:rsidRPr="004152DD">
        <w:rPr>
          <w:rFonts w:ascii="Times New Roman" w:hAnsi="Times New Roman" w:cs="Times New Roman"/>
          <w:sz w:val="28"/>
          <w:szCs w:val="28"/>
        </w:rPr>
        <w:t>”</w:t>
      </w:r>
      <w:r w:rsidRPr="004152DD">
        <w:rPr>
          <w:rFonts w:ascii="Times New Roman" w:hAnsi="Times New Roman" w:cs="Times New Roman"/>
          <w:sz w:val="28"/>
          <w:szCs w:val="28"/>
        </w:rPr>
        <w:t>查看，或在</w:t>
      </w:r>
      <w:r w:rsidRPr="004152DD">
        <w:rPr>
          <w:rFonts w:ascii="Times New Roman" w:hAnsi="Times New Roman" w:cs="Times New Roman"/>
          <w:sz w:val="28"/>
          <w:szCs w:val="28"/>
        </w:rPr>
        <w:t>“</w:t>
      </w:r>
      <w:r w:rsidRPr="004152DD">
        <w:rPr>
          <w:rFonts w:ascii="Times New Roman" w:hAnsi="Times New Roman" w:cs="Times New Roman"/>
          <w:sz w:val="28"/>
          <w:szCs w:val="28"/>
        </w:rPr>
        <w:t>合同订立管理</w:t>
      </w:r>
      <w:r w:rsidRPr="004152DD">
        <w:rPr>
          <w:rFonts w:ascii="Times New Roman" w:hAnsi="Times New Roman" w:cs="Times New Roman"/>
          <w:sz w:val="28"/>
          <w:szCs w:val="28"/>
        </w:rPr>
        <w:t>”-“</w:t>
      </w:r>
      <w:r w:rsidRPr="004152DD">
        <w:rPr>
          <w:rFonts w:ascii="Times New Roman" w:hAnsi="Times New Roman" w:cs="Times New Roman"/>
          <w:sz w:val="28"/>
          <w:szCs w:val="28"/>
        </w:rPr>
        <w:t>我的待办合同</w:t>
      </w:r>
      <w:r w:rsidRPr="004152DD">
        <w:rPr>
          <w:rFonts w:ascii="Times New Roman" w:hAnsi="Times New Roman" w:cs="Times New Roman"/>
          <w:sz w:val="28"/>
          <w:szCs w:val="28"/>
        </w:rPr>
        <w:t>”</w:t>
      </w:r>
      <w:r w:rsidRPr="004152DD">
        <w:rPr>
          <w:rFonts w:ascii="Times New Roman" w:hAnsi="Times New Roman" w:cs="Times New Roman"/>
          <w:sz w:val="28"/>
          <w:szCs w:val="28"/>
        </w:rPr>
        <w:t>中点击合同列表中的</w:t>
      </w:r>
      <w:r w:rsidRPr="004152DD">
        <w:rPr>
          <w:rFonts w:ascii="Times New Roman" w:hAnsi="Times New Roman" w:cs="Times New Roman"/>
          <w:sz w:val="28"/>
          <w:szCs w:val="28"/>
        </w:rPr>
        <w:t>“</w:t>
      </w:r>
      <w:r w:rsidRPr="004152DD">
        <w:rPr>
          <w:rFonts w:ascii="Times New Roman" w:hAnsi="Times New Roman" w:cs="Times New Roman"/>
          <w:sz w:val="28"/>
          <w:szCs w:val="28"/>
        </w:rPr>
        <w:t>审核</w:t>
      </w:r>
      <w:r w:rsidRPr="004152DD">
        <w:rPr>
          <w:rFonts w:ascii="Times New Roman" w:hAnsi="Times New Roman" w:cs="Times New Roman"/>
          <w:sz w:val="28"/>
          <w:szCs w:val="28"/>
        </w:rPr>
        <w:t>”</w:t>
      </w:r>
      <w:r w:rsidRPr="004152DD">
        <w:rPr>
          <w:rFonts w:ascii="Times New Roman" w:hAnsi="Times New Roman" w:cs="Times New Roman"/>
          <w:sz w:val="28"/>
          <w:szCs w:val="28"/>
        </w:rPr>
        <w:t>按钮，弹出合同审核界面，点击</w:t>
      </w:r>
      <w:r w:rsidRPr="004152DD">
        <w:rPr>
          <w:rFonts w:ascii="Times New Roman" w:hAnsi="Times New Roman" w:cs="Times New Roman"/>
          <w:sz w:val="28"/>
          <w:szCs w:val="28"/>
        </w:rPr>
        <w:t>“</w:t>
      </w:r>
      <w:r w:rsidRPr="004152DD">
        <w:rPr>
          <w:rFonts w:ascii="Times New Roman" w:hAnsi="Times New Roman" w:cs="Times New Roman"/>
          <w:sz w:val="28"/>
          <w:szCs w:val="28"/>
        </w:rPr>
        <w:t>同意</w:t>
      </w:r>
      <w:r w:rsidRPr="004152DD">
        <w:rPr>
          <w:rFonts w:ascii="Times New Roman" w:hAnsi="Times New Roman" w:cs="Times New Roman"/>
          <w:sz w:val="28"/>
          <w:szCs w:val="28"/>
        </w:rPr>
        <w:t>”</w:t>
      </w:r>
      <w:r w:rsidRPr="004152DD">
        <w:rPr>
          <w:rFonts w:ascii="Times New Roman" w:hAnsi="Times New Roman" w:cs="Times New Roman"/>
          <w:sz w:val="28"/>
          <w:szCs w:val="28"/>
        </w:rPr>
        <w:t>或者</w:t>
      </w:r>
      <w:r w:rsidRPr="004152DD">
        <w:rPr>
          <w:rFonts w:ascii="Times New Roman" w:hAnsi="Times New Roman" w:cs="Times New Roman"/>
          <w:sz w:val="28"/>
          <w:szCs w:val="28"/>
        </w:rPr>
        <w:t>“</w:t>
      </w:r>
      <w:r w:rsidRPr="004152DD">
        <w:rPr>
          <w:rFonts w:ascii="Times New Roman" w:hAnsi="Times New Roman" w:cs="Times New Roman"/>
          <w:sz w:val="28"/>
          <w:szCs w:val="28"/>
        </w:rPr>
        <w:t>不同意</w:t>
      </w:r>
      <w:r w:rsidRPr="004152DD">
        <w:rPr>
          <w:rFonts w:ascii="Times New Roman" w:hAnsi="Times New Roman" w:cs="Times New Roman"/>
          <w:sz w:val="28"/>
          <w:szCs w:val="28"/>
        </w:rPr>
        <w:t xml:space="preserve">” </w:t>
      </w:r>
      <w:r w:rsidRPr="004152DD">
        <w:rPr>
          <w:rFonts w:ascii="Times New Roman" w:hAnsi="Times New Roman" w:cs="Times New Roman"/>
          <w:sz w:val="28"/>
          <w:szCs w:val="28"/>
        </w:rPr>
        <w:t>按钮对合同进行审核。若审核人多于</w:t>
      </w:r>
      <w:proofErr w:type="gramStart"/>
      <w:r w:rsidRPr="004152DD">
        <w:rPr>
          <w:rFonts w:ascii="Times New Roman" w:hAnsi="Times New Roman" w:cs="Times New Roman"/>
          <w:sz w:val="28"/>
          <w:szCs w:val="28"/>
        </w:rPr>
        <w:t>一</w:t>
      </w:r>
      <w:proofErr w:type="gramEnd"/>
      <w:r w:rsidRPr="004152DD">
        <w:rPr>
          <w:rFonts w:ascii="Times New Roman" w:hAnsi="Times New Roman" w:cs="Times New Roman"/>
          <w:sz w:val="28"/>
          <w:szCs w:val="28"/>
        </w:rPr>
        <w:t>人时，则需要先签收，再审核。第一个点击</w:t>
      </w:r>
      <w:r w:rsidRPr="004152DD">
        <w:rPr>
          <w:rFonts w:ascii="Times New Roman" w:hAnsi="Times New Roman" w:cs="Times New Roman"/>
          <w:sz w:val="28"/>
          <w:szCs w:val="28"/>
        </w:rPr>
        <w:t>“</w:t>
      </w:r>
      <w:r w:rsidRPr="004152DD">
        <w:rPr>
          <w:rFonts w:ascii="Times New Roman" w:hAnsi="Times New Roman" w:cs="Times New Roman"/>
          <w:sz w:val="28"/>
          <w:szCs w:val="28"/>
        </w:rPr>
        <w:t>签收</w:t>
      </w:r>
      <w:r w:rsidRPr="004152DD">
        <w:rPr>
          <w:rFonts w:ascii="Times New Roman" w:hAnsi="Times New Roman" w:cs="Times New Roman"/>
          <w:sz w:val="28"/>
          <w:szCs w:val="28"/>
        </w:rPr>
        <w:t xml:space="preserve">” </w:t>
      </w:r>
      <w:r w:rsidRPr="004152DD">
        <w:rPr>
          <w:rFonts w:ascii="Times New Roman" w:hAnsi="Times New Roman" w:cs="Times New Roman"/>
          <w:sz w:val="28"/>
          <w:szCs w:val="28"/>
        </w:rPr>
        <w:t>的审核人默认为此合同的审核人员，签收后，其他审核人将不再看到该合同信息。</w:t>
      </w:r>
    </w:p>
    <w:p w:rsidR="0027549D" w:rsidRPr="004152DD" w:rsidRDefault="00410613" w:rsidP="0087788D">
      <w:pPr>
        <w:pStyle w:val="a3"/>
        <w:spacing w:before="230" w:line="418" w:lineRule="auto"/>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486400" cy="2691765"/>
            <wp:effectExtent l="0" t="0" r="0" b="57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3"/>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7788D">
      <w:pPr>
        <w:pStyle w:val="a3"/>
        <w:jc w:val="center"/>
        <w:rPr>
          <w:rFonts w:ascii="Times New Roman" w:hAnsi="Times New Roman" w:cs="Times New Roman"/>
          <w:b/>
          <w:sz w:val="24"/>
          <w:szCs w:val="24"/>
        </w:rPr>
      </w:pPr>
      <w:r w:rsidRPr="004152DD">
        <w:rPr>
          <w:rFonts w:ascii="Times New Roman" w:hAnsi="Times New Roman" w:cs="Times New Roman"/>
          <w:b/>
          <w:sz w:val="24"/>
          <w:szCs w:val="24"/>
        </w:rPr>
        <w:t>图</w:t>
      </w:r>
      <w:r w:rsidRPr="004152DD">
        <w:rPr>
          <w:rFonts w:ascii="Times New Roman" w:hAnsi="Times New Roman" w:cs="Times New Roman"/>
          <w:b/>
          <w:sz w:val="24"/>
          <w:szCs w:val="24"/>
        </w:rPr>
        <w:t>-</w:t>
      </w:r>
      <w:r w:rsidRPr="004152DD">
        <w:rPr>
          <w:rFonts w:ascii="Times New Roman" w:hAnsi="Times New Roman" w:cs="Times New Roman"/>
          <w:b/>
          <w:sz w:val="24"/>
          <w:szCs w:val="24"/>
        </w:rPr>
        <w:t>主页待办事项</w:t>
      </w:r>
    </w:p>
    <w:p w:rsidR="0027549D" w:rsidRPr="004152DD" w:rsidRDefault="00410613" w:rsidP="0087788D">
      <w:pPr>
        <w:pStyle w:val="a3"/>
        <w:spacing w:before="230" w:line="418" w:lineRule="auto"/>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486400" cy="2691765"/>
            <wp:effectExtent l="0" t="0" r="0" b="571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4"/>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7788D">
      <w:pPr>
        <w:pStyle w:val="a3"/>
        <w:jc w:val="center"/>
        <w:rPr>
          <w:rFonts w:ascii="Times New Roman" w:hAnsi="Times New Roman" w:cs="Times New Roman"/>
          <w:b/>
          <w:sz w:val="24"/>
          <w:szCs w:val="24"/>
        </w:rPr>
      </w:pPr>
      <w:r w:rsidRPr="004152DD">
        <w:rPr>
          <w:rFonts w:ascii="Times New Roman" w:hAnsi="Times New Roman" w:cs="Times New Roman"/>
          <w:b/>
          <w:sz w:val="24"/>
          <w:szCs w:val="24"/>
        </w:rPr>
        <w:t>图</w:t>
      </w:r>
      <w:r w:rsidRPr="004152DD">
        <w:rPr>
          <w:rFonts w:ascii="Times New Roman" w:hAnsi="Times New Roman" w:cs="Times New Roman"/>
          <w:b/>
          <w:sz w:val="24"/>
          <w:szCs w:val="24"/>
        </w:rPr>
        <w:t>-</w:t>
      </w:r>
      <w:r w:rsidRPr="004152DD">
        <w:rPr>
          <w:rFonts w:ascii="Times New Roman" w:hAnsi="Times New Roman" w:cs="Times New Roman"/>
          <w:b/>
          <w:sz w:val="24"/>
          <w:szCs w:val="24"/>
        </w:rPr>
        <w:t>我的待办合同</w:t>
      </w:r>
    </w:p>
    <w:p w:rsidR="0027549D" w:rsidRPr="004152DD" w:rsidRDefault="0027549D">
      <w:pPr>
        <w:spacing w:line="417" w:lineRule="auto"/>
        <w:rPr>
          <w:rFonts w:ascii="Times New Roman" w:hAnsi="Times New Roman" w:cs="Times New Roman"/>
          <w:sz w:val="4"/>
        </w:rPr>
      </w:pP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若审核人为</w:t>
      </w:r>
      <w:proofErr w:type="gramStart"/>
      <w:r w:rsidRPr="004152DD">
        <w:rPr>
          <w:rFonts w:ascii="Times New Roman" w:hAnsi="Times New Roman" w:cs="Times New Roman"/>
          <w:sz w:val="28"/>
          <w:szCs w:val="28"/>
        </w:rPr>
        <w:t>一</w:t>
      </w:r>
      <w:proofErr w:type="gramEnd"/>
      <w:r w:rsidRPr="004152DD">
        <w:rPr>
          <w:rFonts w:ascii="Times New Roman" w:hAnsi="Times New Roman" w:cs="Times New Roman"/>
          <w:sz w:val="28"/>
          <w:szCs w:val="28"/>
        </w:rPr>
        <w:t>人时则不需要签收，直接进入</w:t>
      </w:r>
      <w:r w:rsidRPr="004152DD">
        <w:rPr>
          <w:rFonts w:ascii="Times New Roman" w:hAnsi="Times New Roman" w:cs="Times New Roman"/>
          <w:sz w:val="28"/>
          <w:szCs w:val="28"/>
        </w:rPr>
        <w:t>“</w:t>
      </w:r>
      <w:r w:rsidRPr="004152DD">
        <w:rPr>
          <w:rFonts w:ascii="Times New Roman" w:hAnsi="Times New Roman" w:cs="Times New Roman"/>
          <w:sz w:val="28"/>
          <w:szCs w:val="28"/>
        </w:rPr>
        <w:t>审核</w:t>
      </w:r>
      <w:r w:rsidRPr="004152DD">
        <w:rPr>
          <w:rFonts w:ascii="Times New Roman" w:hAnsi="Times New Roman" w:cs="Times New Roman"/>
          <w:sz w:val="28"/>
          <w:szCs w:val="28"/>
        </w:rPr>
        <w:t>”</w:t>
      </w:r>
      <w:r w:rsidRPr="004152DD">
        <w:rPr>
          <w:rFonts w:ascii="Times New Roman" w:hAnsi="Times New Roman" w:cs="Times New Roman"/>
          <w:sz w:val="28"/>
          <w:szCs w:val="28"/>
        </w:rPr>
        <w:t>界面，点击</w:t>
      </w:r>
      <w:r w:rsidRPr="004152DD">
        <w:rPr>
          <w:rFonts w:ascii="Times New Roman" w:hAnsi="Times New Roman" w:cs="Times New Roman"/>
          <w:sz w:val="28"/>
          <w:szCs w:val="28"/>
        </w:rPr>
        <w:t>“</w:t>
      </w:r>
      <w:r w:rsidRPr="004152DD">
        <w:rPr>
          <w:rFonts w:ascii="Times New Roman" w:hAnsi="Times New Roman" w:cs="Times New Roman"/>
          <w:sz w:val="28"/>
          <w:szCs w:val="28"/>
        </w:rPr>
        <w:t>同意</w:t>
      </w:r>
      <w:r w:rsidRPr="004152DD">
        <w:rPr>
          <w:rFonts w:ascii="Times New Roman" w:hAnsi="Times New Roman" w:cs="Times New Roman"/>
          <w:sz w:val="28"/>
          <w:szCs w:val="28"/>
        </w:rPr>
        <w:t>”</w:t>
      </w:r>
      <w:r w:rsidRPr="004152DD">
        <w:rPr>
          <w:rFonts w:ascii="Times New Roman" w:hAnsi="Times New Roman" w:cs="Times New Roman"/>
          <w:sz w:val="28"/>
          <w:szCs w:val="28"/>
        </w:rPr>
        <w:t>则跳转至下一审核环节；点击</w:t>
      </w:r>
      <w:r w:rsidRPr="004152DD">
        <w:rPr>
          <w:rFonts w:ascii="Times New Roman" w:hAnsi="Times New Roman" w:cs="Times New Roman"/>
          <w:sz w:val="28"/>
          <w:szCs w:val="28"/>
        </w:rPr>
        <w:t>“</w:t>
      </w:r>
      <w:r w:rsidRPr="004152DD">
        <w:rPr>
          <w:rFonts w:ascii="Times New Roman" w:hAnsi="Times New Roman" w:cs="Times New Roman"/>
          <w:sz w:val="28"/>
          <w:szCs w:val="28"/>
        </w:rPr>
        <w:t>不同意</w:t>
      </w:r>
      <w:r w:rsidRPr="004152DD">
        <w:rPr>
          <w:rFonts w:ascii="Times New Roman" w:hAnsi="Times New Roman" w:cs="Times New Roman"/>
          <w:sz w:val="28"/>
          <w:szCs w:val="28"/>
        </w:rPr>
        <w:t>”</w:t>
      </w:r>
      <w:r w:rsidRPr="004152DD">
        <w:rPr>
          <w:rFonts w:ascii="Times New Roman" w:hAnsi="Times New Roman" w:cs="Times New Roman"/>
          <w:sz w:val="28"/>
          <w:szCs w:val="28"/>
        </w:rPr>
        <w:t>则需要输入审批意见，确定提交后将返回至第一个合同承办人节点，由合同承办人根据审批意见修改后重新提交。系统界面如下图所示：</w:t>
      </w:r>
    </w:p>
    <w:p w:rsidR="0027549D" w:rsidRPr="004152DD" w:rsidRDefault="00410613" w:rsidP="00765E80">
      <w:pPr>
        <w:spacing w:line="417" w:lineRule="auto"/>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486400" cy="2691765"/>
            <wp:effectExtent l="0" t="0" r="0"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E2D97">
      <w:pPr>
        <w:pStyle w:val="3"/>
      </w:pPr>
      <w:bookmarkStart w:id="8" w:name="_Toc81241995"/>
      <w:r w:rsidRPr="004152DD">
        <w:t xml:space="preserve">2.2.3 </w:t>
      </w:r>
      <w:r w:rsidRPr="004152DD">
        <w:t>我的已办合同</w:t>
      </w:r>
      <w:bookmarkEnd w:id="8"/>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该系统界面显示的是承办人所有办理过的合同，承办人将合同提交送审后，合同信息会自动跳转至</w:t>
      </w:r>
      <w:r w:rsidRPr="004152DD">
        <w:rPr>
          <w:rFonts w:ascii="Times New Roman" w:hAnsi="Times New Roman" w:cs="Times New Roman"/>
          <w:sz w:val="28"/>
          <w:szCs w:val="28"/>
        </w:rPr>
        <w:t>“</w:t>
      </w:r>
      <w:r w:rsidRPr="004152DD">
        <w:rPr>
          <w:rFonts w:ascii="Times New Roman" w:hAnsi="Times New Roman" w:cs="Times New Roman"/>
          <w:sz w:val="28"/>
          <w:szCs w:val="28"/>
        </w:rPr>
        <w:t>我的已办合同</w:t>
      </w:r>
      <w:r w:rsidRPr="004152DD">
        <w:rPr>
          <w:rFonts w:ascii="Times New Roman" w:hAnsi="Times New Roman" w:cs="Times New Roman"/>
          <w:sz w:val="28"/>
          <w:szCs w:val="28"/>
        </w:rPr>
        <w:t>”</w:t>
      </w:r>
      <w:r w:rsidRPr="004152DD">
        <w:rPr>
          <w:rFonts w:ascii="Times New Roman" w:hAnsi="Times New Roman" w:cs="Times New Roman"/>
          <w:sz w:val="28"/>
          <w:szCs w:val="28"/>
        </w:rPr>
        <w:t>中，该模块主要有合同审核记录查看、合同修改记录查看、合同文本生成的功能。</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点击</w:t>
      </w:r>
      <w:r w:rsidRPr="004152DD">
        <w:rPr>
          <w:rFonts w:ascii="Times New Roman" w:hAnsi="Times New Roman" w:cs="Times New Roman"/>
          <w:noProof/>
          <w:sz w:val="28"/>
          <w:szCs w:val="28"/>
        </w:rPr>
        <w:drawing>
          <wp:inline distT="0" distB="0" distL="0" distR="0">
            <wp:extent cx="330200" cy="240665"/>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26" cstate="print"/>
                    <a:stretch>
                      <a:fillRect/>
                    </a:stretch>
                  </pic:blipFill>
                  <pic:spPr>
                    <a:xfrm>
                      <a:off x="0" y="0"/>
                      <a:ext cx="330707" cy="240792"/>
                    </a:xfrm>
                    <a:prstGeom prst="rect">
                      <a:avLst/>
                    </a:prstGeom>
                  </pic:spPr>
                </pic:pic>
              </a:graphicData>
            </a:graphic>
          </wp:inline>
        </w:drawing>
      </w:r>
      <w:r w:rsidRPr="004152DD">
        <w:rPr>
          <w:rFonts w:ascii="Times New Roman" w:hAnsi="Times New Roman" w:cs="Times New Roman"/>
          <w:sz w:val="28"/>
          <w:szCs w:val="28"/>
        </w:rPr>
        <w:t>按钮可以弹出流程的监督查看界面，显示合同的历史审批信息、审批任务的下一个办理人、流程图等信息：</w:t>
      </w:r>
    </w:p>
    <w:p w:rsidR="0027549D" w:rsidRPr="004152DD" w:rsidRDefault="00410613" w:rsidP="00765E80">
      <w:pPr>
        <w:pStyle w:val="a3"/>
        <w:jc w:val="center"/>
        <w:rPr>
          <w:rFonts w:ascii="Times New Roman" w:hAnsi="Times New Roman" w:cs="Times New Roman"/>
          <w:sz w:val="11"/>
        </w:rPr>
      </w:pPr>
      <w:r w:rsidRPr="004152DD">
        <w:rPr>
          <w:rFonts w:ascii="Times New Roman" w:hAnsi="Times New Roman" w:cs="Times New Roman"/>
          <w:noProof/>
        </w:rPr>
        <w:drawing>
          <wp:inline distT="0" distB="0" distL="114300" distR="114300">
            <wp:extent cx="5483712" cy="2936631"/>
            <wp:effectExtent l="19050" t="0" r="2688"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7"/>
                    <a:stretch>
                      <a:fillRect/>
                    </a:stretch>
                  </pic:blipFill>
                  <pic:spPr>
                    <a:xfrm>
                      <a:off x="0" y="0"/>
                      <a:ext cx="5486400" cy="2938071"/>
                    </a:xfrm>
                    <a:prstGeom prst="rect">
                      <a:avLst/>
                    </a:prstGeom>
                    <a:noFill/>
                    <a:ln>
                      <a:noFill/>
                    </a:ln>
                  </pic:spPr>
                </pic:pic>
              </a:graphicData>
            </a:graphic>
          </wp:inline>
        </w:drawing>
      </w:r>
    </w:p>
    <w:p w:rsidR="0027549D" w:rsidRPr="004152DD" w:rsidRDefault="0027549D">
      <w:pPr>
        <w:pStyle w:val="a3"/>
        <w:spacing w:before="2"/>
        <w:rPr>
          <w:rFonts w:ascii="Times New Roman" w:hAnsi="Times New Roman" w:cs="Times New Roman"/>
          <w:sz w:val="7"/>
        </w:rPr>
      </w:pPr>
    </w:p>
    <w:p w:rsidR="0027549D" w:rsidRPr="004152DD" w:rsidRDefault="00410613" w:rsidP="00765E80">
      <w:pPr>
        <w:pStyle w:val="a7"/>
        <w:tabs>
          <w:tab w:val="left" w:pos="750"/>
        </w:tabs>
        <w:spacing w:before="77"/>
        <w:ind w:left="0" w:firstLine="0"/>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486400" cy="2989385"/>
            <wp:effectExtent l="1905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8"/>
                    <a:stretch>
                      <a:fillRect/>
                    </a:stretch>
                  </pic:blipFill>
                  <pic:spPr>
                    <a:xfrm>
                      <a:off x="0" y="0"/>
                      <a:ext cx="5486400" cy="2989385"/>
                    </a:xfrm>
                    <a:prstGeom prst="rect">
                      <a:avLst/>
                    </a:prstGeom>
                    <a:noFill/>
                    <a:ln>
                      <a:noFill/>
                    </a:ln>
                  </pic:spPr>
                </pic:pic>
              </a:graphicData>
            </a:graphic>
          </wp:inline>
        </w:drawing>
      </w:r>
    </w:p>
    <w:p w:rsidR="0027549D" w:rsidRPr="004152DD" w:rsidRDefault="00410613" w:rsidP="0087788D">
      <w:pPr>
        <w:spacing w:line="520" w:lineRule="exact"/>
        <w:ind w:firstLineChars="200" w:firstLine="560"/>
        <w:rPr>
          <w:rFonts w:ascii="Times New Roman" w:hAnsi="Times New Roman" w:cs="Times New Roman"/>
          <w:sz w:val="24"/>
          <w:szCs w:val="24"/>
        </w:rPr>
      </w:pPr>
      <w:r w:rsidRPr="004152DD">
        <w:rPr>
          <w:rFonts w:ascii="Times New Roman" w:hAnsi="Times New Roman" w:cs="Times New Roman"/>
          <w:sz w:val="28"/>
          <w:szCs w:val="28"/>
        </w:rPr>
        <w:t>点击</w:t>
      </w:r>
      <w:r w:rsidRPr="004152DD">
        <w:rPr>
          <w:rFonts w:ascii="Times New Roman" w:hAnsi="Times New Roman" w:cs="Times New Roman"/>
          <w:sz w:val="28"/>
          <w:szCs w:val="28"/>
        </w:rPr>
        <w:t>“</w:t>
      </w:r>
      <w:r w:rsidRPr="004152DD">
        <w:rPr>
          <w:rFonts w:ascii="Times New Roman" w:hAnsi="Times New Roman" w:cs="Times New Roman"/>
          <w:sz w:val="28"/>
          <w:szCs w:val="28"/>
        </w:rPr>
        <w:t>修改记录</w:t>
      </w:r>
      <w:r w:rsidRPr="004152DD">
        <w:rPr>
          <w:rFonts w:ascii="Times New Roman" w:hAnsi="Times New Roman" w:cs="Times New Roman"/>
          <w:sz w:val="28"/>
          <w:szCs w:val="28"/>
        </w:rPr>
        <w:t>”</w:t>
      </w:r>
      <w:r w:rsidRPr="004152DD">
        <w:rPr>
          <w:rFonts w:ascii="Times New Roman" w:hAnsi="Times New Roman" w:cs="Times New Roman"/>
          <w:sz w:val="28"/>
          <w:szCs w:val="28"/>
        </w:rPr>
        <w:t>按钮，会显示合同的修改记录：</w:t>
      </w:r>
    </w:p>
    <w:p w:rsidR="0027549D" w:rsidRPr="004152DD" w:rsidRDefault="00410613">
      <w:pPr>
        <w:tabs>
          <w:tab w:val="left" w:pos="876"/>
        </w:tabs>
        <w:rPr>
          <w:rFonts w:ascii="Times New Roman" w:hAnsi="Times New Roman" w:cs="Times New Roman"/>
        </w:rPr>
      </w:pPr>
      <w:r w:rsidRPr="004152DD">
        <w:rPr>
          <w:rFonts w:ascii="Times New Roman" w:hAnsi="Times New Roman" w:cs="Times New Roman"/>
          <w:noProof/>
        </w:rPr>
        <w:drawing>
          <wp:inline distT="0" distB="0" distL="114300" distR="114300">
            <wp:extent cx="5486400" cy="2691765"/>
            <wp:effectExtent l="0" t="0" r="0" b="57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9"/>
                    <a:stretch>
                      <a:fillRect/>
                    </a:stretch>
                  </pic:blipFill>
                  <pic:spPr>
                    <a:xfrm>
                      <a:off x="0" y="0"/>
                      <a:ext cx="5486400" cy="2691765"/>
                    </a:xfrm>
                    <a:prstGeom prst="rect">
                      <a:avLst/>
                    </a:prstGeom>
                    <a:noFill/>
                    <a:ln>
                      <a:noFill/>
                    </a:ln>
                  </pic:spPr>
                </pic:pic>
              </a:graphicData>
            </a:graphic>
          </wp:inline>
        </w:drawing>
      </w:r>
    </w:p>
    <w:p w:rsidR="0027549D" w:rsidRPr="004152DD" w:rsidRDefault="00410613">
      <w:pPr>
        <w:tabs>
          <w:tab w:val="left" w:pos="876"/>
        </w:tabs>
        <w:rPr>
          <w:rFonts w:ascii="Times New Roman" w:hAnsi="Times New Roman" w:cs="Times New Roman"/>
        </w:rPr>
      </w:pPr>
      <w:r w:rsidRPr="004152DD">
        <w:rPr>
          <w:rFonts w:ascii="Times New Roman" w:hAnsi="Times New Roman" w:cs="Times New Roman"/>
          <w:noProof/>
        </w:rPr>
        <w:drawing>
          <wp:inline distT="0" distB="0" distL="114300" distR="114300">
            <wp:extent cx="5486400" cy="2691765"/>
            <wp:effectExtent l="0" t="0" r="0" b="571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0"/>
                    <a:stretch>
                      <a:fillRect/>
                    </a:stretch>
                  </pic:blipFill>
                  <pic:spPr>
                    <a:xfrm>
                      <a:off x="0" y="0"/>
                      <a:ext cx="5486400" cy="2691765"/>
                    </a:xfrm>
                    <a:prstGeom prst="rect">
                      <a:avLst/>
                    </a:prstGeom>
                    <a:noFill/>
                    <a:ln>
                      <a:noFill/>
                    </a:ln>
                  </pic:spPr>
                </pic:pic>
              </a:graphicData>
            </a:graphic>
          </wp:inline>
        </w:drawing>
      </w:r>
    </w:p>
    <w:p w:rsidR="0027549D" w:rsidRPr="004152DD" w:rsidRDefault="00410613" w:rsidP="008E2D97">
      <w:pPr>
        <w:pStyle w:val="3"/>
      </w:pPr>
      <w:bookmarkStart w:id="9" w:name="_Toc81241996"/>
      <w:r w:rsidRPr="004152DD">
        <w:t xml:space="preserve">2.2.4 </w:t>
      </w:r>
      <w:r w:rsidRPr="004152DD">
        <w:t>合同付款节点</w:t>
      </w:r>
      <w:bookmarkEnd w:id="9"/>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付款节点管理包含节点名称、支付金额、支付日期、节点序号、项目编号、采购包编号、备注等信息。</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付款节点分为两个界面，首先是付款节点信息</w:t>
      </w:r>
      <w:r w:rsidRPr="004152DD">
        <w:rPr>
          <w:rFonts w:ascii="Times New Roman" w:hAnsi="Times New Roman" w:cs="Times New Roman"/>
          <w:sz w:val="28"/>
          <w:szCs w:val="28"/>
        </w:rPr>
        <w:t>,</w:t>
      </w:r>
      <w:r w:rsidRPr="004152DD">
        <w:rPr>
          <w:rFonts w:ascii="Times New Roman" w:hAnsi="Times New Roman" w:cs="Times New Roman"/>
          <w:sz w:val="28"/>
          <w:szCs w:val="28"/>
        </w:rPr>
        <w:t>合同承办人可对此模块的数据进行新增、修改、删除、导入和导出操作；其次点击切换后可以显示</w:t>
      </w:r>
      <w:r w:rsidRPr="004152DD">
        <w:rPr>
          <w:rFonts w:ascii="Times New Roman" w:hAnsi="Times New Roman" w:cs="Times New Roman"/>
          <w:sz w:val="28"/>
          <w:szCs w:val="28"/>
        </w:rPr>
        <w:t>“</w:t>
      </w:r>
      <w:r w:rsidRPr="004152DD">
        <w:rPr>
          <w:rFonts w:ascii="Times New Roman" w:hAnsi="Times New Roman" w:cs="Times New Roman"/>
          <w:sz w:val="28"/>
          <w:szCs w:val="28"/>
        </w:rPr>
        <w:t>父子菜单</w:t>
      </w:r>
      <w:r w:rsidRPr="004152DD">
        <w:rPr>
          <w:rFonts w:ascii="Times New Roman" w:hAnsi="Times New Roman" w:cs="Times New Roman"/>
          <w:sz w:val="28"/>
          <w:szCs w:val="28"/>
        </w:rPr>
        <w:t>”</w:t>
      </w:r>
      <w:r w:rsidRPr="004152DD">
        <w:rPr>
          <w:rFonts w:ascii="Times New Roman" w:hAnsi="Times New Roman" w:cs="Times New Roman"/>
          <w:sz w:val="28"/>
          <w:szCs w:val="28"/>
        </w:rPr>
        <w:t>界面，通过点击付款节点</w:t>
      </w:r>
      <w:r w:rsidRPr="004152DD">
        <w:rPr>
          <w:rFonts w:ascii="Times New Roman" w:hAnsi="Times New Roman" w:cs="Times New Roman"/>
          <w:sz w:val="28"/>
          <w:szCs w:val="28"/>
        </w:rPr>
        <w:t>“</w:t>
      </w:r>
      <w:r w:rsidRPr="004152DD">
        <w:rPr>
          <w:rFonts w:ascii="Times New Roman" w:hAnsi="Times New Roman" w:cs="Times New Roman"/>
          <w:sz w:val="28"/>
          <w:szCs w:val="28"/>
        </w:rPr>
        <w:t>父子菜单</w:t>
      </w:r>
      <w:r w:rsidRPr="004152DD">
        <w:rPr>
          <w:rFonts w:ascii="Times New Roman" w:hAnsi="Times New Roman" w:cs="Times New Roman"/>
          <w:sz w:val="28"/>
          <w:szCs w:val="28"/>
        </w:rPr>
        <w:t>”</w:t>
      </w:r>
      <w:r w:rsidRPr="004152DD">
        <w:rPr>
          <w:rFonts w:ascii="Times New Roman" w:hAnsi="Times New Roman" w:cs="Times New Roman"/>
          <w:sz w:val="28"/>
          <w:szCs w:val="28"/>
        </w:rPr>
        <w:t>界面，可以看到合同和合同对应的付款节点。</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87788D" w:rsidP="0087788D">
      <w:pPr>
        <w:pStyle w:val="a3"/>
        <w:jc w:val="center"/>
        <w:rPr>
          <w:rFonts w:ascii="Times New Roman" w:hAnsi="Times New Roman" w:cs="Times New Roman"/>
        </w:rPr>
      </w:pPr>
      <w:r w:rsidRPr="004152DD">
        <w:rPr>
          <w:rFonts w:ascii="Times New Roman" w:hAnsi="Times New Roman" w:cs="Times New Roman"/>
          <w:noProof/>
        </w:rPr>
        <w:drawing>
          <wp:inline distT="0" distB="0" distL="0" distR="0">
            <wp:extent cx="5377543" cy="2638357"/>
            <wp:effectExtent l="0" t="0" r="0" b="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3531" cy="2641295"/>
                    </a:xfrm>
                    <a:prstGeom prst="rect">
                      <a:avLst/>
                    </a:prstGeom>
                    <a:noFill/>
                    <a:ln>
                      <a:noFill/>
                    </a:ln>
                  </pic:spPr>
                </pic:pic>
              </a:graphicData>
            </a:graphic>
          </wp:inline>
        </w:drawing>
      </w:r>
    </w:p>
    <w:p w:rsidR="0027549D" w:rsidRPr="004152DD" w:rsidRDefault="00410613" w:rsidP="008E2D97">
      <w:pPr>
        <w:pStyle w:val="3"/>
      </w:pPr>
      <w:bookmarkStart w:id="10" w:name="_Toc81241997"/>
      <w:r w:rsidRPr="004152DD">
        <w:t xml:space="preserve">2.2.5 </w:t>
      </w:r>
      <w:r w:rsidRPr="004152DD">
        <w:t>合同修改记录</w:t>
      </w:r>
      <w:bookmarkEnd w:id="10"/>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合同修改记录主要是对合同审核过程中相关人员对合同的字段或文本的修改进行记录。点击</w:t>
      </w:r>
      <w:r w:rsidRPr="004152DD">
        <w:rPr>
          <w:rFonts w:ascii="Times New Roman" w:hAnsi="Times New Roman" w:cs="Times New Roman"/>
          <w:sz w:val="28"/>
          <w:szCs w:val="28"/>
        </w:rPr>
        <w:t>“</w:t>
      </w:r>
      <w:r w:rsidRPr="004152DD">
        <w:rPr>
          <w:rFonts w:ascii="Times New Roman" w:hAnsi="Times New Roman" w:cs="Times New Roman"/>
          <w:sz w:val="28"/>
          <w:szCs w:val="28"/>
        </w:rPr>
        <w:t>合同修改记录</w:t>
      </w:r>
      <w:r w:rsidRPr="004152DD">
        <w:rPr>
          <w:rFonts w:ascii="Times New Roman" w:hAnsi="Times New Roman" w:cs="Times New Roman"/>
          <w:sz w:val="28"/>
          <w:szCs w:val="28"/>
        </w:rPr>
        <w:t>”</w:t>
      </w:r>
      <w:r w:rsidRPr="004152DD">
        <w:rPr>
          <w:rFonts w:ascii="Times New Roman" w:hAnsi="Times New Roman" w:cs="Times New Roman"/>
          <w:sz w:val="28"/>
          <w:szCs w:val="28"/>
        </w:rPr>
        <w:t>中的</w:t>
      </w:r>
      <w:r w:rsidRPr="004152DD">
        <w:rPr>
          <w:rFonts w:ascii="Times New Roman" w:hAnsi="Times New Roman" w:cs="Times New Roman"/>
          <w:sz w:val="28"/>
          <w:szCs w:val="28"/>
        </w:rPr>
        <w:t>“</w:t>
      </w:r>
      <w:r w:rsidRPr="004152DD">
        <w:rPr>
          <w:rFonts w:ascii="Times New Roman" w:hAnsi="Times New Roman" w:cs="Times New Roman"/>
          <w:sz w:val="28"/>
          <w:szCs w:val="28"/>
        </w:rPr>
        <w:t>查看</w:t>
      </w:r>
      <w:r w:rsidRPr="004152DD">
        <w:rPr>
          <w:rFonts w:ascii="Times New Roman" w:hAnsi="Times New Roman" w:cs="Times New Roman"/>
          <w:sz w:val="28"/>
          <w:szCs w:val="28"/>
        </w:rPr>
        <w:t>”</w:t>
      </w:r>
      <w:r w:rsidRPr="004152DD">
        <w:rPr>
          <w:rFonts w:ascii="Times New Roman" w:hAnsi="Times New Roman" w:cs="Times New Roman"/>
          <w:sz w:val="28"/>
          <w:szCs w:val="28"/>
        </w:rPr>
        <w:t>按钮，弹出显示合同的修改记录。</w:t>
      </w:r>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410613" w:rsidP="0087788D">
      <w:pPr>
        <w:pStyle w:val="a3"/>
        <w:jc w:val="center"/>
        <w:rPr>
          <w:rFonts w:ascii="Times New Roman" w:hAnsi="Times New Roman" w:cs="Times New Roman"/>
        </w:rPr>
      </w:pPr>
      <w:r w:rsidRPr="004152DD">
        <w:rPr>
          <w:rFonts w:ascii="Times New Roman" w:hAnsi="Times New Roman" w:cs="Times New Roman"/>
          <w:noProof/>
        </w:rPr>
        <w:drawing>
          <wp:inline distT="0" distB="0" distL="0" distR="0">
            <wp:extent cx="5377543" cy="2637735"/>
            <wp:effectExtent l="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2259" cy="2640048"/>
                    </a:xfrm>
                    <a:prstGeom prst="rect">
                      <a:avLst/>
                    </a:prstGeom>
                    <a:noFill/>
                    <a:ln>
                      <a:noFill/>
                    </a:ln>
                  </pic:spPr>
                </pic:pic>
              </a:graphicData>
            </a:graphic>
          </wp:inline>
        </w:drawing>
      </w:r>
    </w:p>
    <w:p w:rsidR="0027549D" w:rsidRPr="004152DD" w:rsidRDefault="00410613" w:rsidP="0087788D">
      <w:pPr>
        <w:pStyle w:val="2"/>
        <w:rPr>
          <w:rFonts w:cs="Times New Roman"/>
        </w:rPr>
      </w:pPr>
      <w:bookmarkStart w:id="11" w:name="_Toc81241998"/>
      <w:r w:rsidRPr="004152DD">
        <w:rPr>
          <w:rFonts w:cs="Times New Roman"/>
        </w:rPr>
        <w:t xml:space="preserve">2.3 </w:t>
      </w:r>
      <w:r w:rsidRPr="004152DD">
        <w:rPr>
          <w:rFonts w:cs="Times New Roman"/>
        </w:rPr>
        <w:t>合同用印管理</w:t>
      </w:r>
      <w:bookmarkEnd w:id="11"/>
    </w:p>
    <w:p w:rsidR="0027549D" w:rsidRPr="004152DD" w:rsidRDefault="00410613" w:rsidP="008E2D97">
      <w:pPr>
        <w:pStyle w:val="3"/>
      </w:pPr>
      <w:bookmarkStart w:id="12" w:name="_Toc81241999"/>
      <w:r w:rsidRPr="004152DD">
        <w:t>2.3.1</w:t>
      </w:r>
      <w:r w:rsidRPr="004152DD">
        <w:t>未用印合同管理</w:t>
      </w:r>
      <w:bookmarkEnd w:id="12"/>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未用印合同管理模块，在合同审批完成后，将自动转入到未用印模块中，具有用印权限的用户可以点击签收按钮，对合同的用印信息进行登记，登记后，该条数据则会转入到已用户合同管理模块</w:t>
      </w:r>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410613">
      <w:pPr>
        <w:rPr>
          <w:rFonts w:ascii="Times New Roman" w:hAnsi="Times New Roman" w:cs="Times New Roman"/>
        </w:rPr>
      </w:pPr>
      <w:r w:rsidRPr="004152DD">
        <w:rPr>
          <w:rFonts w:ascii="Times New Roman" w:hAnsi="Times New Roman" w:cs="Times New Roman"/>
          <w:noProof/>
        </w:rPr>
        <w:drawing>
          <wp:inline distT="0" distB="0" distL="114300" distR="114300">
            <wp:extent cx="5312229" cy="2451372"/>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3"/>
                    <a:stretch>
                      <a:fillRect/>
                    </a:stretch>
                  </pic:blipFill>
                  <pic:spPr>
                    <a:xfrm>
                      <a:off x="0" y="0"/>
                      <a:ext cx="5312229" cy="2451372"/>
                    </a:xfrm>
                    <a:prstGeom prst="rect">
                      <a:avLst/>
                    </a:prstGeom>
                    <a:noFill/>
                    <a:ln>
                      <a:noFill/>
                    </a:ln>
                  </pic:spPr>
                </pic:pic>
              </a:graphicData>
            </a:graphic>
          </wp:inline>
        </w:drawing>
      </w:r>
    </w:p>
    <w:p w:rsidR="0027549D" w:rsidRPr="004152DD" w:rsidRDefault="00410613" w:rsidP="008E2D97">
      <w:pPr>
        <w:pStyle w:val="3"/>
      </w:pPr>
      <w:bookmarkStart w:id="13" w:name="_Toc81242000"/>
      <w:r w:rsidRPr="004152DD">
        <w:t xml:space="preserve">2.3.2 </w:t>
      </w:r>
      <w:r w:rsidRPr="004152DD">
        <w:t>已用印合同管理</w:t>
      </w:r>
      <w:bookmarkEnd w:id="13"/>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已用印合同管理模块，合同用印后，会转入到该模块中，在该功能模块，可以对初次用印的数据进行修改，也可以继续追加用印。</w:t>
      </w:r>
    </w:p>
    <w:p w:rsidR="0027549D" w:rsidRPr="004152DD" w:rsidRDefault="00410613" w:rsidP="0087788D">
      <w:pPr>
        <w:pStyle w:val="a3"/>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323115" cy="2461940"/>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4"/>
                    <a:stretch>
                      <a:fillRect/>
                    </a:stretch>
                  </pic:blipFill>
                  <pic:spPr>
                    <a:xfrm>
                      <a:off x="0" y="0"/>
                      <a:ext cx="5325398" cy="2462996"/>
                    </a:xfrm>
                    <a:prstGeom prst="rect">
                      <a:avLst/>
                    </a:prstGeom>
                    <a:noFill/>
                    <a:ln>
                      <a:noFill/>
                    </a:ln>
                  </pic:spPr>
                </pic:pic>
              </a:graphicData>
            </a:graphic>
          </wp:inline>
        </w:drawing>
      </w:r>
    </w:p>
    <w:p w:rsidR="0027549D" w:rsidRPr="004152DD" w:rsidRDefault="00410613" w:rsidP="0087788D">
      <w:pPr>
        <w:pStyle w:val="2"/>
        <w:rPr>
          <w:rFonts w:cs="Times New Roman"/>
        </w:rPr>
      </w:pPr>
      <w:bookmarkStart w:id="14" w:name="_Toc81242001"/>
      <w:r w:rsidRPr="004152DD">
        <w:rPr>
          <w:rFonts w:cs="Times New Roman"/>
        </w:rPr>
        <w:t xml:space="preserve">2.4 </w:t>
      </w:r>
      <w:r w:rsidRPr="004152DD">
        <w:rPr>
          <w:rFonts w:cs="Times New Roman"/>
        </w:rPr>
        <w:t>合同履行与变更</w:t>
      </w:r>
      <w:bookmarkEnd w:id="14"/>
    </w:p>
    <w:p w:rsidR="0027549D" w:rsidRPr="004152DD" w:rsidRDefault="00410613" w:rsidP="008E2D97">
      <w:pPr>
        <w:pStyle w:val="3"/>
      </w:pPr>
      <w:bookmarkStart w:id="15" w:name="_Toc81242002"/>
      <w:r w:rsidRPr="004152DD">
        <w:t>2.4.1</w:t>
      </w:r>
      <w:r w:rsidRPr="004152DD">
        <w:t>合同履行管理</w:t>
      </w:r>
      <w:bookmarkEnd w:id="15"/>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合同审批完成后，合同进入合同履行管理阶段。</w:t>
      </w:r>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合同履行管理主要有如下功能：</w:t>
      </w:r>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到票管理：承办人点击</w:t>
      </w:r>
      <w:r w:rsidRPr="004152DD">
        <w:rPr>
          <w:rFonts w:ascii="Times New Roman" w:hAnsi="Times New Roman" w:cs="Times New Roman"/>
          <w:sz w:val="28"/>
          <w:szCs w:val="28"/>
        </w:rPr>
        <w:t>“</w:t>
      </w:r>
      <w:r w:rsidRPr="004152DD">
        <w:rPr>
          <w:rFonts w:ascii="Times New Roman" w:hAnsi="Times New Roman" w:cs="Times New Roman"/>
          <w:sz w:val="28"/>
          <w:szCs w:val="28"/>
        </w:rPr>
        <w:t>到票</w:t>
      </w:r>
      <w:r w:rsidRPr="004152DD">
        <w:rPr>
          <w:rFonts w:ascii="Times New Roman" w:hAnsi="Times New Roman" w:cs="Times New Roman"/>
          <w:sz w:val="28"/>
          <w:szCs w:val="28"/>
        </w:rPr>
        <w:t>”</w:t>
      </w:r>
      <w:r w:rsidRPr="004152DD">
        <w:rPr>
          <w:rFonts w:ascii="Times New Roman" w:hAnsi="Times New Roman" w:cs="Times New Roman"/>
          <w:sz w:val="28"/>
          <w:szCs w:val="28"/>
        </w:rPr>
        <w:t>按钮，在弹出界面可以完善合同的发票到票信息。</w:t>
      </w:r>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支付管理：承办人点击</w:t>
      </w:r>
      <w:r w:rsidRPr="004152DD">
        <w:rPr>
          <w:rFonts w:ascii="Times New Roman" w:hAnsi="Times New Roman" w:cs="Times New Roman"/>
          <w:sz w:val="28"/>
          <w:szCs w:val="28"/>
        </w:rPr>
        <w:t>“</w:t>
      </w:r>
      <w:r w:rsidRPr="004152DD">
        <w:rPr>
          <w:rFonts w:ascii="Times New Roman" w:hAnsi="Times New Roman" w:cs="Times New Roman"/>
          <w:sz w:val="28"/>
          <w:szCs w:val="28"/>
        </w:rPr>
        <w:t>支付</w:t>
      </w:r>
      <w:r w:rsidRPr="004152DD">
        <w:rPr>
          <w:rFonts w:ascii="Times New Roman" w:hAnsi="Times New Roman" w:cs="Times New Roman"/>
          <w:sz w:val="28"/>
          <w:szCs w:val="28"/>
        </w:rPr>
        <w:t>”</w:t>
      </w:r>
      <w:r w:rsidRPr="004152DD">
        <w:rPr>
          <w:rFonts w:ascii="Times New Roman" w:hAnsi="Times New Roman" w:cs="Times New Roman"/>
          <w:sz w:val="28"/>
          <w:szCs w:val="28"/>
        </w:rPr>
        <w:t>按钮，在弹出界面可以对合同款支付情况进行完善。</w:t>
      </w:r>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合同验收：承办人点击</w:t>
      </w:r>
      <w:r w:rsidRPr="004152DD">
        <w:rPr>
          <w:rFonts w:ascii="Times New Roman" w:hAnsi="Times New Roman" w:cs="Times New Roman"/>
          <w:sz w:val="28"/>
          <w:szCs w:val="28"/>
        </w:rPr>
        <w:t>“</w:t>
      </w:r>
      <w:r w:rsidRPr="004152DD">
        <w:rPr>
          <w:rFonts w:ascii="Times New Roman" w:hAnsi="Times New Roman" w:cs="Times New Roman"/>
          <w:sz w:val="28"/>
          <w:szCs w:val="28"/>
        </w:rPr>
        <w:t>验收</w:t>
      </w:r>
      <w:r w:rsidRPr="004152DD">
        <w:rPr>
          <w:rFonts w:ascii="Times New Roman" w:hAnsi="Times New Roman" w:cs="Times New Roman"/>
          <w:sz w:val="28"/>
          <w:szCs w:val="28"/>
        </w:rPr>
        <w:t>”</w:t>
      </w:r>
      <w:r w:rsidRPr="004152DD">
        <w:rPr>
          <w:rFonts w:ascii="Times New Roman" w:hAnsi="Times New Roman" w:cs="Times New Roman"/>
          <w:sz w:val="28"/>
          <w:szCs w:val="28"/>
        </w:rPr>
        <w:t>按钮，弹出合同的验收界面，填写相关信息并提交后，</w:t>
      </w:r>
      <w:r w:rsidRPr="004152DD">
        <w:rPr>
          <w:rFonts w:ascii="Times New Roman" w:hAnsi="Times New Roman" w:cs="Times New Roman"/>
          <w:sz w:val="28"/>
          <w:szCs w:val="28"/>
        </w:rPr>
        <w:t xml:space="preserve"> </w:t>
      </w:r>
      <w:r w:rsidRPr="004152DD">
        <w:rPr>
          <w:rFonts w:ascii="Times New Roman" w:hAnsi="Times New Roman" w:cs="Times New Roman"/>
          <w:sz w:val="28"/>
          <w:szCs w:val="28"/>
        </w:rPr>
        <w:t>该合同的状态就会变为已验收。</w:t>
      </w:r>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生成合同：点击</w:t>
      </w:r>
      <w:r w:rsidRPr="004152DD">
        <w:rPr>
          <w:rFonts w:ascii="Times New Roman" w:hAnsi="Times New Roman" w:cs="Times New Roman"/>
          <w:sz w:val="28"/>
          <w:szCs w:val="28"/>
        </w:rPr>
        <w:t>“</w:t>
      </w:r>
      <w:r w:rsidRPr="004152DD">
        <w:rPr>
          <w:rFonts w:ascii="Times New Roman" w:hAnsi="Times New Roman" w:cs="Times New Roman"/>
          <w:sz w:val="28"/>
          <w:szCs w:val="28"/>
        </w:rPr>
        <w:t>文本</w:t>
      </w:r>
      <w:r w:rsidRPr="004152DD">
        <w:rPr>
          <w:rFonts w:ascii="Times New Roman" w:hAnsi="Times New Roman" w:cs="Times New Roman"/>
          <w:sz w:val="28"/>
          <w:szCs w:val="28"/>
        </w:rPr>
        <w:t>”</w:t>
      </w:r>
      <w:r w:rsidRPr="004152DD">
        <w:rPr>
          <w:rFonts w:ascii="Times New Roman" w:hAnsi="Times New Roman" w:cs="Times New Roman"/>
          <w:sz w:val="28"/>
          <w:szCs w:val="28"/>
        </w:rPr>
        <w:t>按钮，可以下载附带二维码、水印、和合同编号的合同文本。</w:t>
      </w:r>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下载附件：点击</w:t>
      </w:r>
      <w:r w:rsidRPr="004152DD">
        <w:rPr>
          <w:rFonts w:ascii="Times New Roman" w:hAnsi="Times New Roman" w:cs="Times New Roman"/>
          <w:sz w:val="28"/>
          <w:szCs w:val="28"/>
        </w:rPr>
        <w:t>“</w:t>
      </w:r>
      <w:r w:rsidRPr="004152DD">
        <w:rPr>
          <w:rFonts w:ascii="Times New Roman" w:hAnsi="Times New Roman" w:cs="Times New Roman"/>
          <w:sz w:val="28"/>
          <w:szCs w:val="28"/>
        </w:rPr>
        <w:t>附件</w:t>
      </w:r>
      <w:r w:rsidRPr="004152DD">
        <w:rPr>
          <w:rFonts w:ascii="Times New Roman" w:hAnsi="Times New Roman" w:cs="Times New Roman"/>
          <w:sz w:val="28"/>
          <w:szCs w:val="28"/>
        </w:rPr>
        <w:t>”</w:t>
      </w:r>
      <w:r w:rsidRPr="004152DD">
        <w:rPr>
          <w:rFonts w:ascii="Times New Roman" w:hAnsi="Times New Roman" w:cs="Times New Roman"/>
          <w:sz w:val="28"/>
          <w:szCs w:val="28"/>
        </w:rPr>
        <w:t>按钮，可以将合同的附件打包进行下载。</w:t>
      </w:r>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410613" w:rsidP="0087788D">
      <w:pPr>
        <w:pStyle w:val="a3"/>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290457" cy="2449898"/>
            <wp:effectExtent l="0" t="0" r="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5"/>
                    <a:stretch>
                      <a:fillRect/>
                    </a:stretch>
                  </pic:blipFill>
                  <pic:spPr>
                    <a:xfrm>
                      <a:off x="0" y="0"/>
                      <a:ext cx="5290457" cy="2449898"/>
                    </a:xfrm>
                    <a:prstGeom prst="rect">
                      <a:avLst/>
                    </a:prstGeom>
                    <a:noFill/>
                    <a:ln>
                      <a:noFill/>
                    </a:ln>
                  </pic:spPr>
                </pic:pic>
              </a:graphicData>
            </a:graphic>
          </wp:inline>
        </w:drawing>
      </w:r>
    </w:p>
    <w:p w:rsidR="0027549D" w:rsidRPr="004152DD" w:rsidRDefault="00410613" w:rsidP="008E2D97">
      <w:pPr>
        <w:pStyle w:val="3"/>
      </w:pPr>
      <w:bookmarkStart w:id="16" w:name="_Toc81242003"/>
      <w:r w:rsidRPr="004152DD">
        <w:t xml:space="preserve">2.4.2 </w:t>
      </w:r>
      <w:r w:rsidRPr="004152DD">
        <w:t>合同变更管理</w:t>
      </w:r>
      <w:bookmarkEnd w:id="16"/>
    </w:p>
    <w:p w:rsidR="0027549D" w:rsidRPr="004152DD" w:rsidRDefault="00410613" w:rsidP="0087788D">
      <w:pPr>
        <w:spacing w:line="5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合同变更管理是合同在审核通过后，合同部分条款需要变动和补充时，就需要对合同进行变更处理。合同变更管理主要具有增加、修改、查看、删除等功能。</w:t>
      </w:r>
    </w:p>
    <w:p w:rsidR="0027549D" w:rsidRPr="004152DD" w:rsidRDefault="00410613" w:rsidP="0087788D">
      <w:pPr>
        <w:spacing w:line="500" w:lineRule="exact"/>
        <w:ind w:firstLineChars="200" w:firstLine="560"/>
        <w:rPr>
          <w:rFonts w:ascii="Times New Roman" w:hAnsi="Times New Roman" w:cs="Times New Roman"/>
          <w:sz w:val="24"/>
          <w:szCs w:val="24"/>
        </w:rPr>
      </w:pPr>
      <w:r w:rsidRPr="004152DD">
        <w:rPr>
          <w:rFonts w:ascii="Times New Roman" w:hAnsi="Times New Roman" w:cs="Times New Roman"/>
          <w:sz w:val="28"/>
          <w:szCs w:val="28"/>
        </w:rPr>
        <w:t>系统界面如下图所示：</w:t>
      </w:r>
    </w:p>
    <w:p w:rsidR="0087788D" w:rsidRPr="004152DD" w:rsidRDefault="00410613" w:rsidP="0087788D">
      <w:pPr>
        <w:pStyle w:val="a3"/>
        <w:jc w:val="center"/>
        <w:rPr>
          <w:rFonts w:ascii="Times New Roman" w:hAnsi="Times New Roman" w:cs="Times New Roman"/>
          <w:sz w:val="24"/>
          <w:szCs w:val="24"/>
        </w:rPr>
      </w:pPr>
      <w:r w:rsidRPr="004152DD">
        <w:rPr>
          <w:rFonts w:ascii="Times New Roman" w:hAnsi="Times New Roman" w:cs="Times New Roman"/>
          <w:noProof/>
        </w:rPr>
        <w:drawing>
          <wp:inline distT="0" distB="0" distL="114300" distR="114300">
            <wp:extent cx="5236029" cy="2416209"/>
            <wp:effectExtent l="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6"/>
                    <a:stretch>
                      <a:fillRect/>
                    </a:stretch>
                  </pic:blipFill>
                  <pic:spPr>
                    <a:xfrm>
                      <a:off x="0" y="0"/>
                      <a:ext cx="5236029" cy="2416209"/>
                    </a:xfrm>
                    <a:prstGeom prst="rect">
                      <a:avLst/>
                    </a:prstGeom>
                    <a:noFill/>
                    <a:ln>
                      <a:noFill/>
                    </a:ln>
                  </pic:spPr>
                </pic:pic>
              </a:graphicData>
            </a:graphic>
          </wp:inline>
        </w:drawing>
      </w:r>
    </w:p>
    <w:p w:rsidR="0027549D" w:rsidRPr="004152DD" w:rsidRDefault="00410613" w:rsidP="00AF7D6B">
      <w:pPr>
        <w:spacing w:line="56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承办人点击增加按钮，弹出合同的变更添加界面，该界面与合同订立申请的增加界面字段基本相同，审核流程与合同订立申请相同，与之不同的是合同变更需要填写原合同的名称、编号以及</w:t>
      </w:r>
      <w:proofErr w:type="gramStart"/>
      <w:r w:rsidRPr="004152DD">
        <w:rPr>
          <w:rFonts w:ascii="Times New Roman" w:hAnsi="Times New Roman" w:cs="Times New Roman"/>
          <w:sz w:val="28"/>
          <w:szCs w:val="28"/>
        </w:rPr>
        <w:t>上传原合同</w:t>
      </w:r>
      <w:proofErr w:type="gramEnd"/>
      <w:r w:rsidRPr="004152DD">
        <w:rPr>
          <w:rFonts w:ascii="Times New Roman" w:hAnsi="Times New Roman" w:cs="Times New Roman"/>
          <w:sz w:val="28"/>
          <w:szCs w:val="28"/>
        </w:rPr>
        <w:t>附件，如下图所示：</w:t>
      </w:r>
    </w:p>
    <w:p w:rsidR="0027549D" w:rsidRPr="004152DD" w:rsidRDefault="0027549D">
      <w:pPr>
        <w:pStyle w:val="a3"/>
        <w:jc w:val="center"/>
        <w:rPr>
          <w:rFonts w:ascii="Times New Roman" w:hAnsi="Times New Roman" w:cs="Times New Roman"/>
        </w:rPr>
      </w:pPr>
    </w:p>
    <w:p w:rsidR="0027549D" w:rsidRPr="004152DD" w:rsidRDefault="00410613">
      <w:pPr>
        <w:pStyle w:val="a3"/>
        <w:jc w:val="center"/>
        <w:rPr>
          <w:rFonts w:ascii="Times New Roman" w:hAnsi="Times New Roman" w:cs="Times New Roman"/>
        </w:rPr>
      </w:pPr>
      <w:r w:rsidRPr="004152DD">
        <w:rPr>
          <w:rFonts w:ascii="Times New Roman" w:hAnsi="Times New Roman" w:cs="Times New Roman"/>
          <w:noProof/>
        </w:rPr>
        <w:drawing>
          <wp:inline distT="0" distB="0" distL="114300" distR="114300">
            <wp:extent cx="5486400" cy="2531745"/>
            <wp:effectExtent l="0" t="0" r="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5486400" cy="2531745"/>
                    </a:xfrm>
                    <a:prstGeom prst="rect">
                      <a:avLst/>
                    </a:prstGeom>
                    <a:noFill/>
                    <a:ln>
                      <a:noFill/>
                    </a:ln>
                  </pic:spPr>
                </pic:pic>
              </a:graphicData>
            </a:graphic>
          </wp:inline>
        </w:drawing>
      </w:r>
    </w:p>
    <w:p w:rsidR="0027549D" w:rsidRPr="004152DD" w:rsidRDefault="0027549D">
      <w:pPr>
        <w:pStyle w:val="a3"/>
        <w:spacing w:before="3"/>
        <w:rPr>
          <w:rFonts w:ascii="Times New Roman" w:hAnsi="Times New Roman" w:cs="Times New Roman"/>
          <w:sz w:val="8"/>
        </w:rPr>
      </w:pPr>
    </w:p>
    <w:p w:rsidR="0027549D" w:rsidRPr="004152DD" w:rsidRDefault="00410613" w:rsidP="008E2D97">
      <w:pPr>
        <w:pStyle w:val="3"/>
      </w:pPr>
      <w:bookmarkStart w:id="17" w:name="_Toc81242004"/>
      <w:r w:rsidRPr="004152DD">
        <w:t>2.4.3</w:t>
      </w:r>
      <w:r w:rsidRPr="004152DD">
        <w:t>合同纠纷管理</w:t>
      </w:r>
      <w:bookmarkEnd w:id="17"/>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合同纠纷管理记录了合同发生争执的相关信息，主要包括合同名称、合同承办单位、纠纷名称、问题描述、发生时间、解决时间、纠纷解决协议、纠纷处理书面报告、纠纷处理结果、法律顾问等信息。</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410613">
      <w:pPr>
        <w:pStyle w:val="a3"/>
        <w:spacing w:before="11"/>
        <w:rPr>
          <w:rFonts w:ascii="Times New Roman" w:hAnsi="Times New Roman" w:cs="Times New Roman"/>
          <w:sz w:val="9"/>
        </w:rPr>
      </w:pPr>
      <w:r w:rsidRPr="004152DD">
        <w:rPr>
          <w:rFonts w:ascii="Times New Roman" w:hAnsi="Times New Roman" w:cs="Times New Roman"/>
          <w:noProof/>
        </w:rPr>
        <w:drawing>
          <wp:inline distT="0" distB="0" distL="114300" distR="114300">
            <wp:extent cx="5477529" cy="2672862"/>
            <wp:effectExtent l="19050" t="0" r="8871"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8"/>
                    <a:stretch>
                      <a:fillRect/>
                    </a:stretch>
                  </pic:blipFill>
                  <pic:spPr>
                    <a:xfrm>
                      <a:off x="0" y="0"/>
                      <a:ext cx="5486400" cy="2677191"/>
                    </a:xfrm>
                    <a:prstGeom prst="rect">
                      <a:avLst/>
                    </a:prstGeom>
                    <a:noFill/>
                    <a:ln>
                      <a:noFill/>
                    </a:ln>
                  </pic:spPr>
                </pic:pic>
              </a:graphicData>
            </a:graphic>
          </wp:inline>
        </w:drawing>
      </w:r>
    </w:p>
    <w:p w:rsidR="0027549D" w:rsidRPr="004152DD" w:rsidRDefault="0027549D">
      <w:pPr>
        <w:rPr>
          <w:rFonts w:ascii="Times New Roman" w:hAnsi="Times New Roman" w:cs="Times New Roman"/>
          <w:sz w:val="9"/>
        </w:rPr>
      </w:pPr>
    </w:p>
    <w:p w:rsidR="0027549D" w:rsidRPr="004152DD" w:rsidRDefault="00410613" w:rsidP="008E2D97">
      <w:pPr>
        <w:pStyle w:val="3"/>
        <w:spacing w:line="400" w:lineRule="exact"/>
      </w:pPr>
      <w:bookmarkStart w:id="18" w:name="_Toc81242005"/>
      <w:r w:rsidRPr="004152DD">
        <w:t>2.4.4</w:t>
      </w:r>
      <w:r w:rsidRPr="004152DD">
        <w:t>合同作废管理</w:t>
      </w:r>
      <w:bookmarkEnd w:id="18"/>
    </w:p>
    <w:p w:rsidR="0027549D" w:rsidRPr="004152DD" w:rsidRDefault="00410613" w:rsidP="008E2D97">
      <w:pPr>
        <w:spacing w:line="4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当合同由于一些原因需要作废时，需要承办人点击在我的已办合同模块点击作废按钮，提交作废申请，然后相关部门审批完成后，合同即可作废。</w:t>
      </w:r>
    </w:p>
    <w:p w:rsidR="0027549D" w:rsidRPr="004152DD" w:rsidRDefault="00410613" w:rsidP="008E2D97">
      <w:pPr>
        <w:spacing w:line="40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系统界面如下图所示：</w:t>
      </w:r>
    </w:p>
    <w:p w:rsidR="0027549D" w:rsidRPr="004152DD" w:rsidRDefault="0027549D">
      <w:pPr>
        <w:pStyle w:val="a3"/>
        <w:spacing w:before="11"/>
        <w:rPr>
          <w:rFonts w:ascii="Times New Roman" w:hAnsi="Times New Roman" w:cs="Times New Roman"/>
          <w:sz w:val="9"/>
        </w:rPr>
      </w:pPr>
    </w:p>
    <w:p w:rsidR="0027549D" w:rsidRPr="004152DD" w:rsidRDefault="00410613" w:rsidP="0087788D">
      <w:pPr>
        <w:jc w:val="center"/>
        <w:rPr>
          <w:rFonts w:ascii="Times New Roman" w:hAnsi="Times New Roman" w:cs="Times New Roman"/>
          <w:sz w:val="9"/>
        </w:rPr>
      </w:pPr>
      <w:r w:rsidRPr="004152DD">
        <w:rPr>
          <w:rFonts w:ascii="Times New Roman" w:hAnsi="Times New Roman" w:cs="Times New Roman"/>
          <w:noProof/>
        </w:rPr>
        <w:drawing>
          <wp:inline distT="0" distB="0" distL="114300" distR="114300">
            <wp:extent cx="5486400" cy="2554605"/>
            <wp:effectExtent l="0" t="0" r="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9"/>
                    <a:stretch>
                      <a:fillRect/>
                    </a:stretch>
                  </pic:blipFill>
                  <pic:spPr>
                    <a:xfrm>
                      <a:off x="0" y="0"/>
                      <a:ext cx="5486400" cy="2554605"/>
                    </a:xfrm>
                    <a:prstGeom prst="rect">
                      <a:avLst/>
                    </a:prstGeom>
                    <a:noFill/>
                    <a:ln>
                      <a:noFill/>
                    </a:ln>
                  </pic:spPr>
                </pic:pic>
              </a:graphicData>
            </a:graphic>
          </wp:inline>
        </w:drawing>
      </w:r>
    </w:p>
    <w:p w:rsidR="0087788D" w:rsidRPr="004152DD" w:rsidRDefault="0087788D">
      <w:pPr>
        <w:rPr>
          <w:rFonts w:ascii="Times New Roman" w:hAnsi="Times New Roman" w:cs="Times New Roman"/>
          <w:sz w:val="9"/>
        </w:rPr>
      </w:pPr>
    </w:p>
    <w:p w:rsidR="0027549D" w:rsidRPr="004152DD" w:rsidRDefault="00410613" w:rsidP="008E2D97">
      <w:pPr>
        <w:pStyle w:val="3"/>
        <w:spacing w:line="420" w:lineRule="exact"/>
      </w:pPr>
      <w:bookmarkStart w:id="19" w:name="_Toc81242006"/>
      <w:r w:rsidRPr="004152DD">
        <w:t>2.4.5</w:t>
      </w:r>
      <w:r w:rsidRPr="004152DD">
        <w:t>合同验收管理</w:t>
      </w:r>
      <w:bookmarkEnd w:id="19"/>
    </w:p>
    <w:p w:rsidR="0027549D" w:rsidRPr="004152DD" w:rsidRDefault="00410613" w:rsidP="008E2D97">
      <w:pPr>
        <w:spacing w:line="4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合同验收管理是合同履行</w:t>
      </w:r>
      <w:proofErr w:type="gramStart"/>
      <w:r w:rsidRPr="004152DD">
        <w:rPr>
          <w:rFonts w:ascii="Times New Roman" w:hAnsi="Times New Roman" w:cs="Times New Roman"/>
          <w:sz w:val="28"/>
          <w:szCs w:val="28"/>
        </w:rPr>
        <w:t>完必须</w:t>
      </w:r>
      <w:proofErr w:type="gramEnd"/>
      <w:r w:rsidRPr="004152DD">
        <w:rPr>
          <w:rFonts w:ascii="Times New Roman" w:hAnsi="Times New Roman" w:cs="Times New Roman"/>
          <w:sz w:val="28"/>
          <w:szCs w:val="28"/>
        </w:rPr>
        <w:t>执行的操作。进行合同验收有两个入口，一个是点击</w:t>
      </w:r>
      <w:r w:rsidRPr="004152DD">
        <w:rPr>
          <w:rFonts w:ascii="Times New Roman" w:hAnsi="Times New Roman" w:cs="Times New Roman"/>
          <w:sz w:val="28"/>
          <w:szCs w:val="28"/>
        </w:rPr>
        <w:t>“</w:t>
      </w:r>
      <w:r w:rsidRPr="004152DD">
        <w:rPr>
          <w:rFonts w:ascii="Times New Roman" w:hAnsi="Times New Roman" w:cs="Times New Roman"/>
          <w:sz w:val="28"/>
          <w:szCs w:val="28"/>
        </w:rPr>
        <w:t>合同履行管理</w:t>
      </w:r>
      <w:r w:rsidRPr="004152DD">
        <w:rPr>
          <w:rFonts w:ascii="Times New Roman" w:hAnsi="Times New Roman" w:cs="Times New Roman"/>
          <w:sz w:val="28"/>
          <w:szCs w:val="28"/>
        </w:rPr>
        <w:t>”</w:t>
      </w:r>
      <w:r w:rsidRPr="004152DD">
        <w:rPr>
          <w:rFonts w:ascii="Times New Roman" w:hAnsi="Times New Roman" w:cs="Times New Roman"/>
          <w:sz w:val="28"/>
          <w:szCs w:val="28"/>
        </w:rPr>
        <w:t>中的验收按钮，另一个是在本模块点击</w:t>
      </w:r>
      <w:r w:rsidRPr="004152DD">
        <w:rPr>
          <w:rFonts w:ascii="Times New Roman" w:hAnsi="Times New Roman" w:cs="Times New Roman"/>
          <w:sz w:val="28"/>
          <w:szCs w:val="28"/>
        </w:rPr>
        <w:t>“</w:t>
      </w:r>
      <w:r w:rsidRPr="004152DD">
        <w:rPr>
          <w:rFonts w:ascii="Times New Roman" w:hAnsi="Times New Roman" w:cs="Times New Roman"/>
          <w:sz w:val="28"/>
          <w:szCs w:val="28"/>
        </w:rPr>
        <w:t>增加</w:t>
      </w:r>
      <w:r w:rsidRPr="004152DD">
        <w:rPr>
          <w:rFonts w:ascii="Times New Roman" w:hAnsi="Times New Roman" w:cs="Times New Roman"/>
          <w:sz w:val="28"/>
          <w:szCs w:val="28"/>
        </w:rPr>
        <w:t>”</w:t>
      </w:r>
      <w:r w:rsidRPr="004152DD">
        <w:rPr>
          <w:rFonts w:ascii="Times New Roman" w:hAnsi="Times New Roman" w:cs="Times New Roman"/>
          <w:sz w:val="28"/>
          <w:szCs w:val="28"/>
        </w:rPr>
        <w:t>按钮来增加合同验收记录。验收过的合同会在此模块中进行记录，同时不会再出现在合同履行模块。在合同验收模块中提供了</w:t>
      </w:r>
      <w:r w:rsidRPr="004152DD">
        <w:rPr>
          <w:rFonts w:ascii="Times New Roman" w:hAnsi="Times New Roman" w:cs="Times New Roman"/>
          <w:sz w:val="28"/>
          <w:szCs w:val="28"/>
        </w:rPr>
        <w:t>“</w:t>
      </w:r>
      <w:r w:rsidRPr="004152DD">
        <w:rPr>
          <w:rFonts w:ascii="Times New Roman" w:hAnsi="Times New Roman" w:cs="Times New Roman"/>
          <w:sz w:val="28"/>
          <w:szCs w:val="28"/>
        </w:rPr>
        <w:t>归档</w:t>
      </w:r>
      <w:r w:rsidRPr="004152DD">
        <w:rPr>
          <w:rFonts w:ascii="Times New Roman" w:hAnsi="Times New Roman" w:cs="Times New Roman"/>
          <w:sz w:val="28"/>
          <w:szCs w:val="28"/>
        </w:rPr>
        <w:t>”</w:t>
      </w:r>
      <w:r w:rsidRPr="004152DD">
        <w:rPr>
          <w:rFonts w:ascii="Times New Roman" w:hAnsi="Times New Roman" w:cs="Times New Roman"/>
          <w:sz w:val="28"/>
          <w:szCs w:val="28"/>
        </w:rPr>
        <w:t>和</w:t>
      </w:r>
      <w:r w:rsidRPr="004152DD">
        <w:rPr>
          <w:rFonts w:ascii="Times New Roman" w:hAnsi="Times New Roman" w:cs="Times New Roman"/>
          <w:sz w:val="28"/>
          <w:szCs w:val="28"/>
        </w:rPr>
        <w:t>“</w:t>
      </w:r>
      <w:r w:rsidRPr="004152DD">
        <w:rPr>
          <w:rFonts w:ascii="Times New Roman" w:hAnsi="Times New Roman" w:cs="Times New Roman"/>
          <w:sz w:val="28"/>
          <w:szCs w:val="28"/>
        </w:rPr>
        <w:t>取消验收</w:t>
      </w:r>
      <w:r w:rsidRPr="004152DD">
        <w:rPr>
          <w:rFonts w:ascii="Times New Roman" w:hAnsi="Times New Roman" w:cs="Times New Roman"/>
          <w:sz w:val="28"/>
          <w:szCs w:val="28"/>
        </w:rPr>
        <w:t>”</w:t>
      </w:r>
      <w:r w:rsidRPr="004152DD">
        <w:rPr>
          <w:rFonts w:ascii="Times New Roman" w:hAnsi="Times New Roman" w:cs="Times New Roman"/>
          <w:sz w:val="28"/>
          <w:szCs w:val="28"/>
        </w:rPr>
        <w:t>操作；取消验收后的合同将返回至合同履行模块中，但是原有的合同验收记录不会被删除。合同履行管理界面中添加合同验收如下图所示：</w:t>
      </w:r>
    </w:p>
    <w:p w:rsidR="0027549D" w:rsidRPr="004152DD" w:rsidRDefault="00410613">
      <w:pPr>
        <w:pStyle w:val="a3"/>
        <w:spacing w:before="1"/>
        <w:rPr>
          <w:rFonts w:ascii="Times New Roman" w:hAnsi="Times New Roman" w:cs="Times New Roman"/>
          <w:sz w:val="16"/>
        </w:rPr>
      </w:pPr>
      <w:r w:rsidRPr="004152DD">
        <w:rPr>
          <w:rFonts w:ascii="Times New Roman" w:hAnsi="Times New Roman" w:cs="Times New Roman"/>
          <w:noProof/>
        </w:rPr>
        <w:drawing>
          <wp:inline distT="0" distB="0" distL="114300" distR="114300">
            <wp:extent cx="5486400" cy="2540635"/>
            <wp:effectExtent l="19050" t="0" r="0" b="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40"/>
                    <a:stretch>
                      <a:fillRect/>
                    </a:stretch>
                  </pic:blipFill>
                  <pic:spPr>
                    <a:xfrm>
                      <a:off x="0" y="0"/>
                      <a:ext cx="5486400" cy="2540635"/>
                    </a:xfrm>
                    <a:prstGeom prst="rect">
                      <a:avLst/>
                    </a:prstGeom>
                    <a:noFill/>
                    <a:ln>
                      <a:noFill/>
                    </a:ln>
                  </pic:spPr>
                </pic:pic>
              </a:graphicData>
            </a:graphic>
          </wp:inline>
        </w:drawing>
      </w:r>
    </w:p>
    <w:p w:rsidR="0027549D" w:rsidRPr="004152DD" w:rsidRDefault="00410613" w:rsidP="00AF7D6B">
      <w:pPr>
        <w:spacing w:line="60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在合同验收管理界面，承办人可点击</w:t>
      </w:r>
      <w:r w:rsidRPr="004152DD">
        <w:rPr>
          <w:rFonts w:ascii="Times New Roman" w:hAnsi="Times New Roman" w:cs="Times New Roman"/>
          <w:noProof/>
          <w:sz w:val="28"/>
          <w:szCs w:val="28"/>
        </w:rPr>
        <w:drawing>
          <wp:inline distT="0" distB="0" distL="0" distR="0">
            <wp:extent cx="152400" cy="133985"/>
            <wp:effectExtent l="0" t="0" r="0" b="3175"/>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2.png"/>
                    <pic:cNvPicPr>
                      <a:picLocks noChangeAspect="1"/>
                    </pic:cNvPicPr>
                  </pic:nvPicPr>
                  <pic:blipFill>
                    <a:blip r:embed="rId41" cstate="print"/>
                    <a:stretch>
                      <a:fillRect/>
                    </a:stretch>
                  </pic:blipFill>
                  <pic:spPr>
                    <a:xfrm>
                      <a:off x="0" y="0"/>
                      <a:ext cx="152400" cy="134112"/>
                    </a:xfrm>
                    <a:prstGeom prst="rect">
                      <a:avLst/>
                    </a:prstGeom>
                  </pic:spPr>
                </pic:pic>
              </a:graphicData>
            </a:graphic>
          </wp:inline>
        </w:drawing>
      </w:r>
      <w:r w:rsidRPr="004152DD">
        <w:rPr>
          <w:rFonts w:ascii="Times New Roman" w:hAnsi="Times New Roman" w:cs="Times New Roman"/>
          <w:sz w:val="28"/>
          <w:szCs w:val="28"/>
        </w:rPr>
        <w:t>按钮展开子表，</w:t>
      </w:r>
      <w:proofErr w:type="gramStart"/>
      <w:r w:rsidRPr="004152DD">
        <w:rPr>
          <w:rFonts w:ascii="Times New Roman" w:hAnsi="Times New Roman" w:cs="Times New Roman"/>
          <w:sz w:val="28"/>
          <w:szCs w:val="28"/>
        </w:rPr>
        <w:t>子表为</w:t>
      </w:r>
      <w:proofErr w:type="gramEnd"/>
      <w:r w:rsidRPr="004152DD">
        <w:rPr>
          <w:rFonts w:ascii="Times New Roman" w:hAnsi="Times New Roman" w:cs="Times New Roman"/>
          <w:sz w:val="28"/>
          <w:szCs w:val="28"/>
        </w:rPr>
        <w:t>每个合同对应的验收记录，下面有对应的增加、删除、修改、导入、导出功能，此外还包括</w:t>
      </w:r>
      <w:r w:rsidRPr="004152DD">
        <w:rPr>
          <w:rFonts w:ascii="Times New Roman" w:hAnsi="Times New Roman" w:cs="Times New Roman"/>
          <w:sz w:val="28"/>
          <w:szCs w:val="28"/>
        </w:rPr>
        <w:t>“</w:t>
      </w:r>
      <w:r w:rsidRPr="004152DD">
        <w:rPr>
          <w:rFonts w:ascii="Times New Roman" w:hAnsi="Times New Roman" w:cs="Times New Roman"/>
          <w:sz w:val="28"/>
          <w:szCs w:val="28"/>
        </w:rPr>
        <w:t>数量</w:t>
      </w:r>
      <w:r w:rsidRPr="004152DD">
        <w:rPr>
          <w:rFonts w:ascii="Times New Roman" w:hAnsi="Times New Roman" w:cs="Times New Roman"/>
          <w:sz w:val="28"/>
          <w:szCs w:val="28"/>
        </w:rPr>
        <w:t>”</w:t>
      </w:r>
      <w:r w:rsidRPr="004152DD">
        <w:rPr>
          <w:rFonts w:ascii="Times New Roman" w:hAnsi="Times New Roman" w:cs="Times New Roman"/>
          <w:sz w:val="28"/>
          <w:szCs w:val="28"/>
        </w:rPr>
        <w:t>列，该列的数字表示该验收记录的附件个数，承办人点击该数字所在的超链接将会弹出附件信息管理界面，承办人可对附件进行在线查看，预览和下载。</w:t>
      </w:r>
    </w:p>
    <w:p w:rsidR="0027549D" w:rsidRPr="004152DD" w:rsidRDefault="00410613" w:rsidP="00AF7D6B">
      <w:pPr>
        <w:spacing w:line="60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合同验收管理主界面如下图所示：</w:t>
      </w:r>
    </w:p>
    <w:p w:rsidR="0027549D" w:rsidRPr="004152DD" w:rsidRDefault="00410613" w:rsidP="0087788D">
      <w:pPr>
        <w:jc w:val="center"/>
        <w:rPr>
          <w:rFonts w:ascii="Times New Roman" w:hAnsi="Times New Roman" w:cs="Times New Roman"/>
        </w:rPr>
      </w:pPr>
      <w:r w:rsidRPr="004152DD">
        <w:rPr>
          <w:rFonts w:ascii="Times New Roman" w:hAnsi="Times New Roman" w:cs="Times New Roman"/>
          <w:noProof/>
        </w:rPr>
        <w:drawing>
          <wp:inline distT="0" distB="0" distL="0" distR="0">
            <wp:extent cx="5486400" cy="2548890"/>
            <wp:effectExtent l="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2548890"/>
                    </a:xfrm>
                    <a:prstGeom prst="rect">
                      <a:avLst/>
                    </a:prstGeom>
                    <a:noFill/>
                    <a:ln>
                      <a:noFill/>
                    </a:ln>
                  </pic:spPr>
                </pic:pic>
              </a:graphicData>
            </a:graphic>
          </wp:inline>
        </w:drawing>
      </w:r>
    </w:p>
    <w:p w:rsidR="0027549D" w:rsidRPr="004152DD" w:rsidRDefault="00AF7D6B" w:rsidP="0087788D">
      <w:pPr>
        <w:pStyle w:val="2"/>
        <w:rPr>
          <w:rFonts w:cs="Times New Roman"/>
        </w:rPr>
      </w:pPr>
      <w:bookmarkStart w:id="20" w:name="_Toc81242007"/>
      <w:r>
        <w:rPr>
          <w:rFonts w:cs="Times New Roman"/>
        </w:rPr>
        <w:t>2.</w:t>
      </w:r>
      <w:r>
        <w:rPr>
          <w:rFonts w:cs="Times New Roman" w:hint="eastAsia"/>
        </w:rPr>
        <w:t>5</w:t>
      </w:r>
      <w:r w:rsidR="00410613" w:rsidRPr="004152DD">
        <w:rPr>
          <w:rFonts w:cs="Times New Roman"/>
        </w:rPr>
        <w:t>类别及模板管理</w:t>
      </w:r>
      <w:bookmarkEnd w:id="20"/>
    </w:p>
    <w:p w:rsidR="0027549D" w:rsidRPr="004152DD" w:rsidRDefault="00AF7D6B" w:rsidP="008E2D97">
      <w:pPr>
        <w:pStyle w:val="3"/>
      </w:pPr>
      <w:bookmarkStart w:id="21" w:name="_Toc81242008"/>
      <w:r>
        <w:t>2.</w:t>
      </w:r>
      <w:r>
        <w:rPr>
          <w:rFonts w:hint="eastAsia"/>
        </w:rPr>
        <w:t>5</w:t>
      </w:r>
      <w:r w:rsidR="00410613" w:rsidRPr="004152DD">
        <w:t xml:space="preserve">.1 </w:t>
      </w:r>
      <w:r w:rsidR="00410613" w:rsidRPr="004152DD">
        <w:t>合同类别管理</w:t>
      </w:r>
      <w:bookmarkEnd w:id="21"/>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合同类别管理模块主要是对合同的类别进行维护管理，用户可以在该模块下主要对合同类别进行查看、导出。</w:t>
      </w:r>
    </w:p>
    <w:p w:rsidR="0027549D" w:rsidRPr="004152DD" w:rsidRDefault="0087788D"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1</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查看按钮：用户在合同类别界面的数据表格中双击或者选中一条数据后点击查看按钮，可以弹出合同类别的详情界面。</w:t>
      </w:r>
    </w:p>
    <w:p w:rsidR="0027549D" w:rsidRPr="004152DD" w:rsidRDefault="0087788D"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2</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导出按钮：用户在合同类别界面的数据表格中选择部分合同类别信息，并点击导出按钮，可以将合同类别以</w:t>
      </w:r>
      <w:r w:rsidR="00410613" w:rsidRPr="004152DD">
        <w:rPr>
          <w:rFonts w:ascii="Times New Roman" w:hAnsi="Times New Roman" w:cs="Times New Roman"/>
          <w:sz w:val="28"/>
          <w:szCs w:val="28"/>
        </w:rPr>
        <w:t xml:space="preserve"> Excel</w:t>
      </w:r>
      <w:r w:rsidR="00410613" w:rsidRPr="004152DD">
        <w:rPr>
          <w:rFonts w:ascii="Times New Roman" w:hAnsi="Times New Roman" w:cs="Times New Roman"/>
          <w:sz w:val="28"/>
          <w:szCs w:val="28"/>
        </w:rPr>
        <w:t>形式进行导出。</w:t>
      </w:r>
    </w:p>
    <w:p w:rsidR="0027549D" w:rsidRPr="004152DD" w:rsidRDefault="00410613" w:rsidP="0087788D">
      <w:pPr>
        <w:spacing w:line="52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合同类别管理界面如下图所示：</w:t>
      </w:r>
    </w:p>
    <w:p w:rsidR="0027549D" w:rsidRPr="004152DD" w:rsidRDefault="0027549D">
      <w:pPr>
        <w:pStyle w:val="a3"/>
        <w:spacing w:before="7"/>
        <w:rPr>
          <w:rFonts w:ascii="Times New Roman" w:hAnsi="Times New Roman" w:cs="Times New Roman"/>
          <w:sz w:val="12"/>
        </w:rPr>
      </w:pPr>
    </w:p>
    <w:p w:rsidR="0027549D" w:rsidRPr="004152DD" w:rsidRDefault="00410613" w:rsidP="0087788D">
      <w:pPr>
        <w:pStyle w:val="a3"/>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486400" cy="2543175"/>
            <wp:effectExtent l="0" t="0" r="0" b="190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43"/>
                    <a:stretch>
                      <a:fillRect/>
                    </a:stretch>
                  </pic:blipFill>
                  <pic:spPr>
                    <a:xfrm>
                      <a:off x="0" y="0"/>
                      <a:ext cx="5486400" cy="2543175"/>
                    </a:xfrm>
                    <a:prstGeom prst="rect">
                      <a:avLst/>
                    </a:prstGeom>
                    <a:noFill/>
                    <a:ln>
                      <a:noFill/>
                    </a:ln>
                  </pic:spPr>
                </pic:pic>
              </a:graphicData>
            </a:graphic>
          </wp:inline>
        </w:drawing>
      </w:r>
    </w:p>
    <w:p w:rsidR="0027549D" w:rsidRPr="004152DD" w:rsidRDefault="0027549D">
      <w:pPr>
        <w:pStyle w:val="a3"/>
        <w:spacing w:before="1"/>
        <w:rPr>
          <w:rFonts w:ascii="Times New Roman" w:hAnsi="Times New Roman" w:cs="Times New Roman"/>
          <w:sz w:val="7"/>
        </w:rPr>
      </w:pPr>
    </w:p>
    <w:p w:rsidR="0027549D" w:rsidRPr="004152DD" w:rsidRDefault="00AF7D6B" w:rsidP="00B80BA7">
      <w:pPr>
        <w:pStyle w:val="3"/>
        <w:spacing w:line="480" w:lineRule="exact"/>
      </w:pPr>
      <w:bookmarkStart w:id="22" w:name="_Toc81242009"/>
      <w:r>
        <w:t>2.</w:t>
      </w:r>
      <w:r>
        <w:rPr>
          <w:rFonts w:hint="eastAsia"/>
        </w:rPr>
        <w:t>5</w:t>
      </w:r>
      <w:r w:rsidR="00410613" w:rsidRPr="004152DD">
        <w:t xml:space="preserve">.2 </w:t>
      </w:r>
      <w:r w:rsidR="00410613" w:rsidRPr="004152DD">
        <w:t>合同模板管理</w:t>
      </w:r>
      <w:bookmarkEnd w:id="22"/>
    </w:p>
    <w:p w:rsidR="0027549D" w:rsidRPr="004152DD" w:rsidRDefault="00410613" w:rsidP="00B80BA7">
      <w:pPr>
        <w:spacing w:line="48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合同模</w:t>
      </w:r>
      <w:proofErr w:type="gramStart"/>
      <w:r w:rsidRPr="004152DD">
        <w:rPr>
          <w:rFonts w:ascii="Times New Roman" w:hAnsi="Times New Roman" w:cs="Times New Roman"/>
          <w:sz w:val="28"/>
          <w:szCs w:val="28"/>
        </w:rPr>
        <w:t>版管理</w:t>
      </w:r>
      <w:proofErr w:type="gramEnd"/>
      <w:r w:rsidRPr="004152DD">
        <w:rPr>
          <w:rFonts w:ascii="Times New Roman" w:hAnsi="Times New Roman" w:cs="Times New Roman"/>
          <w:sz w:val="28"/>
          <w:szCs w:val="28"/>
        </w:rPr>
        <w:t>主要由管理员在系统中内置不同类型的合同模版，合同承办人在合同订立时可以根据合同的类型选择合适的模版并在其基础上进行修改，所有用户都可以在该模块下主要对合同的模板信息进行查看、导出。</w:t>
      </w:r>
    </w:p>
    <w:p w:rsidR="0027549D" w:rsidRPr="004152DD" w:rsidRDefault="0087788D" w:rsidP="00B80BA7">
      <w:pPr>
        <w:spacing w:line="48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1</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查看按钮：用户在合同模板管理界面的数据表格中选中一条数据后点击查看按钮，可以对合同的模板信息进行查看。</w:t>
      </w:r>
    </w:p>
    <w:p w:rsidR="0027549D" w:rsidRPr="004152DD" w:rsidRDefault="0087788D" w:rsidP="00B80BA7">
      <w:pPr>
        <w:spacing w:line="48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2</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导出</w:t>
      </w:r>
      <w:r w:rsidR="00410613" w:rsidRPr="004152DD">
        <w:rPr>
          <w:rFonts w:ascii="Times New Roman" w:hAnsi="Times New Roman" w:cs="Times New Roman"/>
          <w:sz w:val="28"/>
          <w:szCs w:val="28"/>
        </w:rPr>
        <w:t>word</w:t>
      </w:r>
      <w:r w:rsidR="00410613" w:rsidRPr="004152DD">
        <w:rPr>
          <w:rFonts w:ascii="Times New Roman" w:hAnsi="Times New Roman" w:cs="Times New Roman"/>
          <w:sz w:val="28"/>
          <w:szCs w:val="28"/>
        </w:rPr>
        <w:t>按钮：点击数据表格中操作列中的</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下载</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按钮，可以直接对合同模版进行下载，也可以选中部分合同模版数据，点击</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批量下载合同模板</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对合同的模版进行导出。</w:t>
      </w:r>
    </w:p>
    <w:p w:rsidR="0027549D" w:rsidRPr="004152DD" w:rsidRDefault="00410613" w:rsidP="00B80BA7">
      <w:pPr>
        <w:spacing w:line="480" w:lineRule="exact"/>
        <w:ind w:firstLineChars="200" w:firstLine="560"/>
        <w:rPr>
          <w:rFonts w:ascii="Times New Roman" w:hAnsi="Times New Roman" w:cs="Times New Roman"/>
          <w:sz w:val="28"/>
          <w:szCs w:val="28"/>
        </w:rPr>
      </w:pPr>
      <w:r w:rsidRPr="004152DD">
        <w:rPr>
          <w:rFonts w:ascii="Times New Roman" w:hAnsi="Times New Roman" w:cs="Times New Roman"/>
          <w:sz w:val="28"/>
          <w:szCs w:val="28"/>
        </w:rPr>
        <w:t>合同模板管理界面如下图所示：</w:t>
      </w:r>
    </w:p>
    <w:p w:rsidR="0027549D" w:rsidRPr="004152DD" w:rsidRDefault="0027549D">
      <w:pPr>
        <w:pStyle w:val="a3"/>
        <w:spacing w:before="9"/>
        <w:rPr>
          <w:rFonts w:ascii="Times New Roman" w:hAnsi="Times New Roman" w:cs="Times New Roman"/>
          <w:sz w:val="3"/>
        </w:rPr>
      </w:pPr>
    </w:p>
    <w:p w:rsidR="0027549D" w:rsidRPr="004152DD" w:rsidRDefault="00410613" w:rsidP="0087788D">
      <w:pPr>
        <w:pStyle w:val="a3"/>
        <w:ind w:left="120"/>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486400" cy="2537460"/>
            <wp:effectExtent l="0" t="0" r="0" b="762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4"/>
                    <a:stretch>
                      <a:fillRect/>
                    </a:stretch>
                  </pic:blipFill>
                  <pic:spPr>
                    <a:xfrm>
                      <a:off x="0" y="0"/>
                      <a:ext cx="5486400" cy="2537460"/>
                    </a:xfrm>
                    <a:prstGeom prst="rect">
                      <a:avLst/>
                    </a:prstGeom>
                    <a:noFill/>
                    <a:ln>
                      <a:noFill/>
                    </a:ln>
                  </pic:spPr>
                </pic:pic>
              </a:graphicData>
            </a:graphic>
          </wp:inline>
        </w:drawing>
      </w:r>
    </w:p>
    <w:p w:rsidR="0027549D" w:rsidRPr="004152DD" w:rsidRDefault="00AF7D6B" w:rsidP="0087788D">
      <w:pPr>
        <w:pStyle w:val="2"/>
        <w:rPr>
          <w:rFonts w:cs="Times New Roman"/>
        </w:rPr>
      </w:pPr>
      <w:bookmarkStart w:id="23" w:name="_Toc81242010"/>
      <w:r>
        <w:rPr>
          <w:rFonts w:cs="Times New Roman"/>
        </w:rPr>
        <w:t>2.</w:t>
      </w:r>
      <w:r>
        <w:rPr>
          <w:rFonts w:cs="Times New Roman" w:hint="eastAsia"/>
        </w:rPr>
        <w:t>6</w:t>
      </w:r>
      <w:r w:rsidR="00410613" w:rsidRPr="004152DD">
        <w:rPr>
          <w:rFonts w:cs="Times New Roman"/>
        </w:rPr>
        <w:t>合同统计分析</w:t>
      </w:r>
      <w:bookmarkEnd w:id="23"/>
    </w:p>
    <w:p w:rsidR="0027549D" w:rsidRPr="004152DD" w:rsidRDefault="00410613"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合同统计分析是以图表的形式对合同数量、金额、验收、归档等情况进行统计。现以合同数量统计为例，对统计分析功能进行介绍：</w:t>
      </w:r>
    </w:p>
    <w:p w:rsidR="0027549D" w:rsidRPr="004152DD" w:rsidRDefault="0087788D"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1</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合同数量统计界面主要从上至下主要分为三个区块，区块</w:t>
      </w:r>
      <w:proofErr w:type="gramStart"/>
      <w:r w:rsidR="00410613" w:rsidRPr="004152DD">
        <w:rPr>
          <w:rFonts w:ascii="Times New Roman" w:hAnsi="Times New Roman" w:cs="Times New Roman"/>
          <w:sz w:val="28"/>
          <w:szCs w:val="28"/>
        </w:rPr>
        <w:t>一</w:t>
      </w:r>
      <w:proofErr w:type="gramEnd"/>
      <w:r w:rsidR="00410613" w:rsidRPr="004152DD">
        <w:rPr>
          <w:rFonts w:ascii="Times New Roman" w:hAnsi="Times New Roman" w:cs="Times New Roman"/>
          <w:sz w:val="28"/>
          <w:szCs w:val="28"/>
        </w:rPr>
        <w:t>主要显示统计条件，</w:t>
      </w:r>
      <w:r w:rsidR="00410613" w:rsidRPr="004152DD">
        <w:rPr>
          <w:rFonts w:ascii="Times New Roman" w:hAnsi="Times New Roman" w:cs="Times New Roman"/>
          <w:sz w:val="28"/>
          <w:szCs w:val="28"/>
        </w:rPr>
        <w:t xml:space="preserve"> </w:t>
      </w:r>
      <w:r w:rsidR="00410613" w:rsidRPr="004152DD">
        <w:rPr>
          <w:rFonts w:ascii="Times New Roman" w:hAnsi="Times New Roman" w:cs="Times New Roman"/>
          <w:sz w:val="28"/>
          <w:szCs w:val="28"/>
        </w:rPr>
        <w:t>区块</w:t>
      </w:r>
      <w:proofErr w:type="gramStart"/>
      <w:r w:rsidR="00410613" w:rsidRPr="004152DD">
        <w:rPr>
          <w:rFonts w:ascii="Times New Roman" w:hAnsi="Times New Roman" w:cs="Times New Roman"/>
          <w:sz w:val="28"/>
          <w:szCs w:val="28"/>
        </w:rPr>
        <w:t>二显示</w:t>
      </w:r>
      <w:proofErr w:type="gramEnd"/>
      <w:r w:rsidR="00410613" w:rsidRPr="004152DD">
        <w:rPr>
          <w:rFonts w:ascii="Times New Roman" w:hAnsi="Times New Roman" w:cs="Times New Roman"/>
          <w:sz w:val="28"/>
          <w:szCs w:val="28"/>
        </w:rPr>
        <w:t>统计图表，区块</w:t>
      </w:r>
      <w:proofErr w:type="gramStart"/>
      <w:r w:rsidR="00410613" w:rsidRPr="004152DD">
        <w:rPr>
          <w:rFonts w:ascii="Times New Roman" w:hAnsi="Times New Roman" w:cs="Times New Roman"/>
          <w:sz w:val="28"/>
          <w:szCs w:val="28"/>
        </w:rPr>
        <w:t>三显示</w:t>
      </w:r>
      <w:proofErr w:type="gramEnd"/>
      <w:r w:rsidR="00410613" w:rsidRPr="004152DD">
        <w:rPr>
          <w:rFonts w:ascii="Times New Roman" w:hAnsi="Times New Roman" w:cs="Times New Roman"/>
          <w:sz w:val="28"/>
          <w:szCs w:val="28"/>
        </w:rPr>
        <w:t>统计的数据。</w:t>
      </w:r>
    </w:p>
    <w:p w:rsidR="0027549D" w:rsidRPr="004152DD" w:rsidRDefault="0087788D"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2</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区块一中</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筛选条件</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分别有部门名称、合同类型、合同状态，合同分类、担保单位、担保方式、明细编号、合同明细合同金额、申请时间，预计履行期限结束时间，根据这些筛选字段可以同时对统计图表、统计表格的数据进行筛选。</w:t>
      </w:r>
    </w:p>
    <w:p w:rsidR="0027549D" w:rsidRPr="004152DD" w:rsidRDefault="0087788D" w:rsidP="0087788D">
      <w:pPr>
        <w:spacing w:line="520" w:lineRule="exact"/>
        <w:ind w:firstLineChars="200" w:firstLine="560"/>
        <w:jc w:val="both"/>
        <w:rPr>
          <w:rFonts w:ascii="Times New Roman" w:hAnsi="Times New Roman" w:cs="Times New Roman"/>
          <w:sz w:val="28"/>
          <w:szCs w:val="28"/>
        </w:rPr>
      </w:pPr>
      <w:r w:rsidRPr="004152DD">
        <w:rPr>
          <w:rFonts w:ascii="Times New Roman" w:hAnsi="Times New Roman" w:cs="Times New Roman"/>
          <w:sz w:val="28"/>
          <w:szCs w:val="28"/>
        </w:rPr>
        <w:t>（</w:t>
      </w:r>
      <w:r w:rsidRPr="004152DD">
        <w:rPr>
          <w:rFonts w:ascii="Times New Roman" w:hAnsi="Times New Roman" w:cs="Times New Roman"/>
          <w:sz w:val="28"/>
          <w:szCs w:val="28"/>
        </w:rPr>
        <w:t>3</w:t>
      </w:r>
      <w:r w:rsidRPr="004152DD">
        <w:rPr>
          <w:rFonts w:ascii="Times New Roman" w:hAnsi="Times New Roman" w:cs="Times New Roman"/>
          <w:sz w:val="28"/>
          <w:szCs w:val="28"/>
        </w:rPr>
        <w:t>）</w:t>
      </w:r>
      <w:r w:rsidR="00410613" w:rsidRPr="004152DD">
        <w:rPr>
          <w:rFonts w:ascii="Times New Roman" w:hAnsi="Times New Roman" w:cs="Times New Roman"/>
          <w:sz w:val="28"/>
          <w:szCs w:val="28"/>
        </w:rPr>
        <w:t>区块一中</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分组条件</w:t>
      </w:r>
      <w:r w:rsidR="00410613" w:rsidRPr="004152DD">
        <w:rPr>
          <w:rFonts w:ascii="Times New Roman" w:hAnsi="Times New Roman" w:cs="Times New Roman"/>
          <w:sz w:val="28"/>
          <w:szCs w:val="28"/>
        </w:rPr>
        <w:t>”</w:t>
      </w:r>
      <w:r w:rsidR="00410613" w:rsidRPr="004152DD">
        <w:rPr>
          <w:rFonts w:ascii="Times New Roman" w:hAnsi="Times New Roman" w:cs="Times New Roman"/>
          <w:sz w:val="28"/>
          <w:szCs w:val="28"/>
        </w:rPr>
        <w:t>可以按照承办单位、合同类型、合同明细、担保方式、归口管理部门等进行分组。默认是以承办单位进行分组统计，显示每个承办单位承办的合同数量；如果要统计归口管理部门自己承办的合同数量，分组条件中选中归口管理部门即可。合同统计分析界面如下图所示：</w:t>
      </w:r>
    </w:p>
    <w:p w:rsidR="0027549D" w:rsidRPr="004152DD" w:rsidRDefault="00410613" w:rsidP="0087788D">
      <w:pPr>
        <w:pStyle w:val="a3"/>
        <w:ind w:left="120"/>
        <w:jc w:val="center"/>
        <w:rPr>
          <w:rFonts w:ascii="Times New Roman" w:hAnsi="Times New Roman" w:cs="Times New Roman"/>
          <w:sz w:val="20"/>
        </w:rPr>
      </w:pPr>
      <w:r w:rsidRPr="004152DD">
        <w:rPr>
          <w:rFonts w:ascii="Times New Roman" w:hAnsi="Times New Roman" w:cs="Times New Roman"/>
          <w:noProof/>
        </w:rPr>
        <w:drawing>
          <wp:inline distT="0" distB="0" distL="114300" distR="114300">
            <wp:extent cx="5486400" cy="2540635"/>
            <wp:effectExtent l="0" t="0" r="0" b="444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45"/>
                    <a:stretch>
                      <a:fillRect/>
                    </a:stretch>
                  </pic:blipFill>
                  <pic:spPr>
                    <a:xfrm>
                      <a:off x="0" y="0"/>
                      <a:ext cx="5486400" cy="2540635"/>
                    </a:xfrm>
                    <a:prstGeom prst="rect">
                      <a:avLst/>
                    </a:prstGeom>
                    <a:noFill/>
                    <a:ln>
                      <a:noFill/>
                    </a:ln>
                  </pic:spPr>
                </pic:pic>
              </a:graphicData>
            </a:graphic>
          </wp:inline>
        </w:drawing>
      </w:r>
    </w:p>
    <w:sectPr w:rsidR="0027549D" w:rsidRPr="004152DD" w:rsidSect="0087788D">
      <w:pgSz w:w="11910" w:h="16840" w:code="9"/>
      <w:pgMar w:top="1701" w:right="1531" w:bottom="1418" w:left="1588" w:header="890" w:footer="11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0DC" w:rsidRDefault="005D10DC" w:rsidP="0027549D">
      <w:r>
        <w:separator/>
      </w:r>
    </w:p>
  </w:endnote>
  <w:endnote w:type="continuationSeparator" w:id="0">
    <w:p w:rsidR="005D10DC" w:rsidRDefault="005D10DC" w:rsidP="0027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大黑简体">
    <w:altName w:val="Arial Unicode MS"/>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9D" w:rsidRDefault="0027549D">
    <w:pPr>
      <w:pStyle w:val="a3"/>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696691"/>
      <w:docPartObj>
        <w:docPartGallery w:val="Page Numbers (Bottom of Page)"/>
        <w:docPartUnique/>
      </w:docPartObj>
    </w:sdtPr>
    <w:sdtEndPr>
      <w:rPr>
        <w:rFonts w:ascii="Times New Roman" w:hAnsi="Times New Roman" w:cs="Times New Roman"/>
        <w:sz w:val="21"/>
        <w:szCs w:val="21"/>
      </w:rPr>
    </w:sdtEndPr>
    <w:sdtContent>
      <w:p w:rsidR="00765E80" w:rsidRPr="00765E80" w:rsidRDefault="00511FC4">
        <w:pPr>
          <w:pStyle w:val="a4"/>
          <w:jc w:val="center"/>
          <w:rPr>
            <w:rFonts w:ascii="Times New Roman" w:hAnsi="Times New Roman" w:cs="Times New Roman"/>
            <w:sz w:val="21"/>
            <w:szCs w:val="21"/>
          </w:rPr>
        </w:pPr>
        <w:r w:rsidRPr="00765E80">
          <w:rPr>
            <w:rFonts w:ascii="Times New Roman" w:hAnsi="Times New Roman" w:cs="Times New Roman"/>
            <w:sz w:val="21"/>
            <w:szCs w:val="21"/>
          </w:rPr>
          <w:fldChar w:fldCharType="begin"/>
        </w:r>
        <w:r w:rsidR="00765E80" w:rsidRPr="00765E80">
          <w:rPr>
            <w:rFonts w:ascii="Times New Roman" w:hAnsi="Times New Roman" w:cs="Times New Roman"/>
            <w:sz w:val="21"/>
            <w:szCs w:val="21"/>
          </w:rPr>
          <w:instrText>PAGE   \* MERGEFORMAT</w:instrText>
        </w:r>
        <w:r w:rsidRPr="00765E80">
          <w:rPr>
            <w:rFonts w:ascii="Times New Roman" w:hAnsi="Times New Roman" w:cs="Times New Roman"/>
            <w:sz w:val="21"/>
            <w:szCs w:val="21"/>
          </w:rPr>
          <w:fldChar w:fldCharType="separate"/>
        </w:r>
        <w:r w:rsidR="002265C9" w:rsidRPr="002265C9">
          <w:rPr>
            <w:rFonts w:ascii="Times New Roman" w:hAnsi="Times New Roman" w:cs="Times New Roman"/>
            <w:noProof/>
            <w:sz w:val="21"/>
            <w:szCs w:val="21"/>
            <w:lang w:val="zh-CN"/>
          </w:rPr>
          <w:t>3</w:t>
        </w:r>
        <w:r w:rsidRPr="00765E80">
          <w:rPr>
            <w:rFonts w:ascii="Times New Roman" w:hAnsi="Times New Roman" w:cs="Times New Roman"/>
            <w:sz w:val="21"/>
            <w:szCs w:val="21"/>
          </w:rPr>
          <w:fldChar w:fldCharType="end"/>
        </w:r>
      </w:p>
    </w:sdtContent>
  </w:sdt>
  <w:p w:rsidR="00765E80" w:rsidRDefault="00765E80">
    <w:pPr>
      <w:pStyle w:val="a3"/>
      <w:spacing w:line="14"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0DC" w:rsidRDefault="005D10DC" w:rsidP="0027549D">
      <w:r>
        <w:separator/>
      </w:r>
    </w:p>
  </w:footnote>
  <w:footnote w:type="continuationSeparator" w:id="0">
    <w:p w:rsidR="005D10DC" w:rsidRDefault="005D10DC" w:rsidP="00275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49D" w:rsidRPr="0087788D" w:rsidRDefault="0027549D" w:rsidP="0087788D">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start w:val="1"/>
      <w:numFmt w:val="decimal"/>
      <w:lvlText w:val="（%1）"/>
      <w:lvlJc w:val="left"/>
      <w:pPr>
        <w:ind w:left="120" w:hanging="526"/>
      </w:pPr>
      <w:rPr>
        <w:rFonts w:ascii="宋体" w:eastAsia="宋体" w:hAnsi="宋体" w:cs="宋体" w:hint="default"/>
        <w:spacing w:val="-1"/>
        <w:w w:val="99"/>
        <w:sz w:val="19"/>
        <w:szCs w:val="19"/>
        <w:lang w:val="en-US" w:eastAsia="zh-CN" w:bidi="ar-SA"/>
      </w:rPr>
    </w:lvl>
    <w:lvl w:ilvl="1">
      <w:numFmt w:val="bullet"/>
      <w:lvlText w:val="•"/>
      <w:lvlJc w:val="left"/>
      <w:pPr>
        <w:ind w:left="972" w:hanging="526"/>
      </w:pPr>
      <w:rPr>
        <w:rFonts w:hint="default"/>
        <w:lang w:val="en-US" w:eastAsia="zh-CN" w:bidi="ar-SA"/>
      </w:rPr>
    </w:lvl>
    <w:lvl w:ilvl="2">
      <w:numFmt w:val="bullet"/>
      <w:lvlText w:val="•"/>
      <w:lvlJc w:val="left"/>
      <w:pPr>
        <w:ind w:left="1825" w:hanging="526"/>
      </w:pPr>
      <w:rPr>
        <w:rFonts w:hint="default"/>
        <w:lang w:val="en-US" w:eastAsia="zh-CN" w:bidi="ar-SA"/>
      </w:rPr>
    </w:lvl>
    <w:lvl w:ilvl="3">
      <w:numFmt w:val="bullet"/>
      <w:lvlText w:val="•"/>
      <w:lvlJc w:val="left"/>
      <w:pPr>
        <w:ind w:left="2677" w:hanging="526"/>
      </w:pPr>
      <w:rPr>
        <w:rFonts w:hint="default"/>
        <w:lang w:val="en-US" w:eastAsia="zh-CN" w:bidi="ar-SA"/>
      </w:rPr>
    </w:lvl>
    <w:lvl w:ilvl="4">
      <w:numFmt w:val="bullet"/>
      <w:lvlText w:val="•"/>
      <w:lvlJc w:val="left"/>
      <w:pPr>
        <w:ind w:left="3530" w:hanging="526"/>
      </w:pPr>
      <w:rPr>
        <w:rFonts w:hint="default"/>
        <w:lang w:val="en-US" w:eastAsia="zh-CN" w:bidi="ar-SA"/>
      </w:rPr>
    </w:lvl>
    <w:lvl w:ilvl="5">
      <w:numFmt w:val="bullet"/>
      <w:lvlText w:val="•"/>
      <w:lvlJc w:val="left"/>
      <w:pPr>
        <w:ind w:left="4383" w:hanging="526"/>
      </w:pPr>
      <w:rPr>
        <w:rFonts w:hint="default"/>
        <w:lang w:val="en-US" w:eastAsia="zh-CN" w:bidi="ar-SA"/>
      </w:rPr>
    </w:lvl>
    <w:lvl w:ilvl="6">
      <w:numFmt w:val="bullet"/>
      <w:lvlText w:val="•"/>
      <w:lvlJc w:val="left"/>
      <w:pPr>
        <w:ind w:left="5235" w:hanging="526"/>
      </w:pPr>
      <w:rPr>
        <w:rFonts w:hint="default"/>
        <w:lang w:val="en-US" w:eastAsia="zh-CN" w:bidi="ar-SA"/>
      </w:rPr>
    </w:lvl>
    <w:lvl w:ilvl="7">
      <w:numFmt w:val="bullet"/>
      <w:lvlText w:val="•"/>
      <w:lvlJc w:val="left"/>
      <w:pPr>
        <w:ind w:left="6088" w:hanging="526"/>
      </w:pPr>
      <w:rPr>
        <w:rFonts w:hint="default"/>
        <w:lang w:val="en-US" w:eastAsia="zh-CN" w:bidi="ar-SA"/>
      </w:rPr>
    </w:lvl>
    <w:lvl w:ilvl="8">
      <w:numFmt w:val="bullet"/>
      <w:lvlText w:val="•"/>
      <w:lvlJc w:val="left"/>
      <w:pPr>
        <w:ind w:left="6940" w:hanging="526"/>
      </w:pPr>
      <w:rPr>
        <w:rFonts w:hint="default"/>
        <w:lang w:val="en-US" w:eastAsia="zh-CN" w:bidi="ar-SA"/>
      </w:rPr>
    </w:lvl>
  </w:abstractNum>
  <w:abstractNum w:abstractNumId="1">
    <w:nsid w:val="FFFFFF7C"/>
    <w:multiLevelType w:val="singleLevel"/>
    <w:tmpl w:val="24A402B4"/>
    <w:lvl w:ilvl="0">
      <w:start w:val="1"/>
      <w:numFmt w:val="decimal"/>
      <w:lvlText w:val="%1."/>
      <w:lvlJc w:val="left"/>
      <w:pPr>
        <w:tabs>
          <w:tab w:val="num" w:pos="2040"/>
        </w:tabs>
        <w:ind w:leftChars="800" w:left="2040" w:hangingChars="200" w:hanging="360"/>
      </w:pPr>
    </w:lvl>
  </w:abstractNum>
  <w:abstractNum w:abstractNumId="2">
    <w:nsid w:val="FFFFFF7D"/>
    <w:multiLevelType w:val="singleLevel"/>
    <w:tmpl w:val="DA0A2B30"/>
    <w:lvl w:ilvl="0">
      <w:start w:val="1"/>
      <w:numFmt w:val="decimal"/>
      <w:lvlText w:val="%1."/>
      <w:lvlJc w:val="left"/>
      <w:pPr>
        <w:tabs>
          <w:tab w:val="num" w:pos="1620"/>
        </w:tabs>
        <w:ind w:leftChars="600" w:left="1620" w:hangingChars="200" w:hanging="360"/>
      </w:pPr>
    </w:lvl>
  </w:abstractNum>
  <w:abstractNum w:abstractNumId="3">
    <w:nsid w:val="FFFFFF7E"/>
    <w:multiLevelType w:val="singleLevel"/>
    <w:tmpl w:val="0A84CD6E"/>
    <w:lvl w:ilvl="0">
      <w:start w:val="1"/>
      <w:numFmt w:val="decimal"/>
      <w:lvlText w:val="%1."/>
      <w:lvlJc w:val="left"/>
      <w:pPr>
        <w:tabs>
          <w:tab w:val="num" w:pos="1200"/>
        </w:tabs>
        <w:ind w:leftChars="400" w:left="1200" w:hangingChars="200" w:hanging="360"/>
      </w:pPr>
    </w:lvl>
  </w:abstractNum>
  <w:abstractNum w:abstractNumId="4">
    <w:nsid w:val="FFFFFF7F"/>
    <w:multiLevelType w:val="singleLevel"/>
    <w:tmpl w:val="7FE03FAC"/>
    <w:lvl w:ilvl="0">
      <w:start w:val="1"/>
      <w:numFmt w:val="decimal"/>
      <w:lvlText w:val="%1."/>
      <w:lvlJc w:val="left"/>
      <w:pPr>
        <w:tabs>
          <w:tab w:val="num" w:pos="780"/>
        </w:tabs>
        <w:ind w:leftChars="200" w:left="780" w:hangingChars="200" w:hanging="360"/>
      </w:pPr>
    </w:lvl>
  </w:abstractNum>
  <w:abstractNum w:abstractNumId="5">
    <w:nsid w:val="FFFFFF80"/>
    <w:multiLevelType w:val="singleLevel"/>
    <w:tmpl w:val="AACE212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nsid w:val="FFFFFF81"/>
    <w:multiLevelType w:val="singleLevel"/>
    <w:tmpl w:val="9B10651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nsid w:val="FFFFFF82"/>
    <w:multiLevelType w:val="singleLevel"/>
    <w:tmpl w:val="883A961E"/>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nsid w:val="FFFFFF83"/>
    <w:multiLevelType w:val="singleLevel"/>
    <w:tmpl w:val="1F72DDF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nsid w:val="FFFFFF88"/>
    <w:multiLevelType w:val="singleLevel"/>
    <w:tmpl w:val="2A206F74"/>
    <w:lvl w:ilvl="0">
      <w:start w:val="1"/>
      <w:numFmt w:val="decimal"/>
      <w:lvlText w:val="%1."/>
      <w:lvlJc w:val="left"/>
      <w:pPr>
        <w:tabs>
          <w:tab w:val="num" w:pos="360"/>
        </w:tabs>
        <w:ind w:left="360" w:hangingChars="200" w:hanging="360"/>
      </w:pPr>
    </w:lvl>
  </w:abstractNum>
  <w:abstractNum w:abstractNumId="10">
    <w:nsid w:val="FFFFFF89"/>
    <w:multiLevelType w:val="singleLevel"/>
    <w:tmpl w:val="625A71B8"/>
    <w:lvl w:ilvl="0">
      <w:start w:val="1"/>
      <w:numFmt w:val="bullet"/>
      <w:lvlText w:val=""/>
      <w:lvlJc w:val="left"/>
      <w:pPr>
        <w:tabs>
          <w:tab w:val="num" w:pos="360"/>
        </w:tabs>
        <w:ind w:left="360" w:hangingChars="200" w:hanging="360"/>
      </w:pPr>
      <w:rPr>
        <w:rFonts w:ascii="Wingdings" w:hAnsi="Wingdings" w:hint="default"/>
      </w:rPr>
    </w:lvl>
  </w:abstractNum>
  <w:abstractNum w:abstractNumId="11">
    <w:nsid w:val="03D62ECE"/>
    <w:multiLevelType w:val="multilevel"/>
    <w:tmpl w:val="03D62ECE"/>
    <w:lvl w:ilvl="0">
      <w:start w:val="1"/>
      <w:numFmt w:val="decimal"/>
      <w:lvlText w:val="（%1）"/>
      <w:lvlJc w:val="left"/>
      <w:pPr>
        <w:ind w:left="120" w:hanging="527"/>
      </w:pPr>
      <w:rPr>
        <w:rFonts w:ascii="宋体" w:eastAsia="宋体" w:hAnsi="宋体" w:cs="宋体" w:hint="default"/>
        <w:spacing w:val="-51"/>
        <w:w w:val="99"/>
        <w:sz w:val="19"/>
        <w:szCs w:val="19"/>
        <w:lang w:val="en-US" w:eastAsia="zh-CN" w:bidi="ar-SA"/>
      </w:rPr>
    </w:lvl>
    <w:lvl w:ilvl="1">
      <w:numFmt w:val="bullet"/>
      <w:lvlText w:val="•"/>
      <w:lvlJc w:val="left"/>
      <w:pPr>
        <w:ind w:left="972" w:hanging="527"/>
      </w:pPr>
      <w:rPr>
        <w:rFonts w:hint="default"/>
        <w:lang w:val="en-US" w:eastAsia="zh-CN" w:bidi="ar-SA"/>
      </w:rPr>
    </w:lvl>
    <w:lvl w:ilvl="2">
      <w:numFmt w:val="bullet"/>
      <w:lvlText w:val="•"/>
      <w:lvlJc w:val="left"/>
      <w:pPr>
        <w:ind w:left="1825" w:hanging="527"/>
      </w:pPr>
      <w:rPr>
        <w:rFonts w:hint="default"/>
        <w:lang w:val="en-US" w:eastAsia="zh-CN" w:bidi="ar-SA"/>
      </w:rPr>
    </w:lvl>
    <w:lvl w:ilvl="3">
      <w:numFmt w:val="bullet"/>
      <w:lvlText w:val="•"/>
      <w:lvlJc w:val="left"/>
      <w:pPr>
        <w:ind w:left="2677" w:hanging="527"/>
      </w:pPr>
      <w:rPr>
        <w:rFonts w:hint="default"/>
        <w:lang w:val="en-US" w:eastAsia="zh-CN" w:bidi="ar-SA"/>
      </w:rPr>
    </w:lvl>
    <w:lvl w:ilvl="4">
      <w:numFmt w:val="bullet"/>
      <w:lvlText w:val="•"/>
      <w:lvlJc w:val="left"/>
      <w:pPr>
        <w:ind w:left="3530" w:hanging="527"/>
      </w:pPr>
      <w:rPr>
        <w:rFonts w:hint="default"/>
        <w:lang w:val="en-US" w:eastAsia="zh-CN" w:bidi="ar-SA"/>
      </w:rPr>
    </w:lvl>
    <w:lvl w:ilvl="5">
      <w:numFmt w:val="bullet"/>
      <w:lvlText w:val="•"/>
      <w:lvlJc w:val="left"/>
      <w:pPr>
        <w:ind w:left="4383" w:hanging="527"/>
      </w:pPr>
      <w:rPr>
        <w:rFonts w:hint="default"/>
        <w:lang w:val="en-US" w:eastAsia="zh-CN" w:bidi="ar-SA"/>
      </w:rPr>
    </w:lvl>
    <w:lvl w:ilvl="6">
      <w:numFmt w:val="bullet"/>
      <w:lvlText w:val="•"/>
      <w:lvlJc w:val="left"/>
      <w:pPr>
        <w:ind w:left="5235" w:hanging="527"/>
      </w:pPr>
      <w:rPr>
        <w:rFonts w:hint="default"/>
        <w:lang w:val="en-US" w:eastAsia="zh-CN" w:bidi="ar-SA"/>
      </w:rPr>
    </w:lvl>
    <w:lvl w:ilvl="7">
      <w:numFmt w:val="bullet"/>
      <w:lvlText w:val="•"/>
      <w:lvlJc w:val="left"/>
      <w:pPr>
        <w:ind w:left="6088" w:hanging="527"/>
      </w:pPr>
      <w:rPr>
        <w:rFonts w:hint="default"/>
        <w:lang w:val="en-US" w:eastAsia="zh-CN" w:bidi="ar-SA"/>
      </w:rPr>
    </w:lvl>
    <w:lvl w:ilvl="8">
      <w:numFmt w:val="bullet"/>
      <w:lvlText w:val="•"/>
      <w:lvlJc w:val="left"/>
      <w:pPr>
        <w:ind w:left="6940" w:hanging="527"/>
      </w:pPr>
      <w:rPr>
        <w:rFonts w:hint="default"/>
        <w:lang w:val="en-US" w:eastAsia="zh-CN" w:bidi="ar-SA"/>
      </w:rPr>
    </w:lvl>
  </w:abstractNum>
  <w:abstractNum w:abstractNumId="12">
    <w:nsid w:val="513D6754"/>
    <w:multiLevelType w:val="multilevel"/>
    <w:tmpl w:val="513D675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59ADCABA"/>
    <w:multiLevelType w:val="multilevel"/>
    <w:tmpl w:val="59ADCABA"/>
    <w:lvl w:ilvl="0">
      <w:start w:val="1"/>
      <w:numFmt w:val="decimal"/>
      <w:lvlText w:val="（%1）"/>
      <w:lvlJc w:val="left"/>
      <w:pPr>
        <w:ind w:left="120" w:hanging="526"/>
      </w:pPr>
      <w:rPr>
        <w:rFonts w:ascii="宋体" w:eastAsia="宋体" w:hAnsi="宋体" w:cs="宋体" w:hint="default"/>
        <w:spacing w:val="-1"/>
        <w:w w:val="99"/>
        <w:sz w:val="19"/>
        <w:szCs w:val="19"/>
        <w:lang w:val="en-US" w:eastAsia="zh-CN" w:bidi="ar-SA"/>
      </w:rPr>
    </w:lvl>
    <w:lvl w:ilvl="1">
      <w:numFmt w:val="bullet"/>
      <w:lvlText w:val="•"/>
      <w:lvlJc w:val="left"/>
      <w:pPr>
        <w:ind w:left="972" w:hanging="526"/>
      </w:pPr>
      <w:rPr>
        <w:rFonts w:hint="default"/>
        <w:lang w:val="en-US" w:eastAsia="zh-CN" w:bidi="ar-SA"/>
      </w:rPr>
    </w:lvl>
    <w:lvl w:ilvl="2">
      <w:numFmt w:val="bullet"/>
      <w:lvlText w:val="•"/>
      <w:lvlJc w:val="left"/>
      <w:pPr>
        <w:ind w:left="1825" w:hanging="526"/>
      </w:pPr>
      <w:rPr>
        <w:rFonts w:hint="default"/>
        <w:lang w:val="en-US" w:eastAsia="zh-CN" w:bidi="ar-SA"/>
      </w:rPr>
    </w:lvl>
    <w:lvl w:ilvl="3">
      <w:numFmt w:val="bullet"/>
      <w:lvlText w:val="•"/>
      <w:lvlJc w:val="left"/>
      <w:pPr>
        <w:ind w:left="2677" w:hanging="526"/>
      </w:pPr>
      <w:rPr>
        <w:rFonts w:hint="default"/>
        <w:lang w:val="en-US" w:eastAsia="zh-CN" w:bidi="ar-SA"/>
      </w:rPr>
    </w:lvl>
    <w:lvl w:ilvl="4">
      <w:numFmt w:val="bullet"/>
      <w:lvlText w:val="•"/>
      <w:lvlJc w:val="left"/>
      <w:pPr>
        <w:ind w:left="3530" w:hanging="526"/>
      </w:pPr>
      <w:rPr>
        <w:rFonts w:hint="default"/>
        <w:lang w:val="en-US" w:eastAsia="zh-CN" w:bidi="ar-SA"/>
      </w:rPr>
    </w:lvl>
    <w:lvl w:ilvl="5">
      <w:numFmt w:val="bullet"/>
      <w:lvlText w:val="•"/>
      <w:lvlJc w:val="left"/>
      <w:pPr>
        <w:ind w:left="4383" w:hanging="526"/>
      </w:pPr>
      <w:rPr>
        <w:rFonts w:hint="default"/>
        <w:lang w:val="en-US" w:eastAsia="zh-CN" w:bidi="ar-SA"/>
      </w:rPr>
    </w:lvl>
    <w:lvl w:ilvl="6">
      <w:numFmt w:val="bullet"/>
      <w:lvlText w:val="•"/>
      <w:lvlJc w:val="left"/>
      <w:pPr>
        <w:ind w:left="5235" w:hanging="526"/>
      </w:pPr>
      <w:rPr>
        <w:rFonts w:hint="default"/>
        <w:lang w:val="en-US" w:eastAsia="zh-CN" w:bidi="ar-SA"/>
      </w:rPr>
    </w:lvl>
    <w:lvl w:ilvl="7">
      <w:numFmt w:val="bullet"/>
      <w:lvlText w:val="•"/>
      <w:lvlJc w:val="left"/>
      <w:pPr>
        <w:ind w:left="6088" w:hanging="526"/>
      </w:pPr>
      <w:rPr>
        <w:rFonts w:hint="default"/>
        <w:lang w:val="en-US" w:eastAsia="zh-CN" w:bidi="ar-SA"/>
      </w:rPr>
    </w:lvl>
    <w:lvl w:ilvl="8">
      <w:numFmt w:val="bullet"/>
      <w:lvlText w:val="•"/>
      <w:lvlJc w:val="left"/>
      <w:pPr>
        <w:ind w:left="6940" w:hanging="526"/>
      </w:pPr>
      <w:rPr>
        <w:rFonts w:hint="default"/>
        <w:lang w:val="en-US" w:eastAsia="zh-CN" w:bidi="ar-SA"/>
      </w:rPr>
    </w:lvl>
  </w:abstractNum>
  <w:abstractNum w:abstractNumId="14">
    <w:nsid w:val="791729F8"/>
    <w:multiLevelType w:val="multilevel"/>
    <w:tmpl w:val="791729F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2"/>
  </w:num>
  <w:num w:numId="2">
    <w:abstractNumId w:val="14"/>
  </w:num>
  <w:num w:numId="3">
    <w:abstractNumId w:val="0"/>
  </w:num>
  <w:num w:numId="4">
    <w:abstractNumId w:val="11"/>
  </w:num>
  <w:num w:numId="5">
    <w:abstractNumId w:val="13"/>
  </w:num>
  <w:num w:numId="6">
    <w:abstractNumId w:val="9"/>
  </w:num>
  <w:num w:numId="7">
    <w:abstractNumId w:val="4"/>
  </w:num>
  <w:num w:numId="8">
    <w:abstractNumId w:val="3"/>
  </w:num>
  <w:num w:numId="9">
    <w:abstractNumId w:val="2"/>
  </w:num>
  <w:num w:numId="10">
    <w:abstractNumId w:val="1"/>
  </w:num>
  <w:num w:numId="11">
    <w:abstractNumId w:val="10"/>
  </w:num>
  <w:num w:numId="12">
    <w:abstractNumId w:val="8"/>
  </w:num>
  <w:num w:numId="13">
    <w:abstractNumId w:val="7"/>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7557C3"/>
    <w:rsid w:val="0000322B"/>
    <w:rsid w:val="000106AA"/>
    <w:rsid w:val="000C59B3"/>
    <w:rsid w:val="000C5BA8"/>
    <w:rsid w:val="000E7AD5"/>
    <w:rsid w:val="00122F98"/>
    <w:rsid w:val="00137695"/>
    <w:rsid w:val="00166802"/>
    <w:rsid w:val="00191C55"/>
    <w:rsid w:val="002144BB"/>
    <w:rsid w:val="00215CB4"/>
    <w:rsid w:val="00216E5B"/>
    <w:rsid w:val="002265C9"/>
    <w:rsid w:val="0027549D"/>
    <w:rsid w:val="002768C9"/>
    <w:rsid w:val="002A53CD"/>
    <w:rsid w:val="002E3ABA"/>
    <w:rsid w:val="00391A9A"/>
    <w:rsid w:val="00410613"/>
    <w:rsid w:val="004152DD"/>
    <w:rsid w:val="00503AEA"/>
    <w:rsid w:val="00506EC1"/>
    <w:rsid w:val="00511FC4"/>
    <w:rsid w:val="00594950"/>
    <w:rsid w:val="005C600D"/>
    <w:rsid w:val="005D10DC"/>
    <w:rsid w:val="00640350"/>
    <w:rsid w:val="006F711B"/>
    <w:rsid w:val="00724185"/>
    <w:rsid w:val="007557C3"/>
    <w:rsid w:val="00765E80"/>
    <w:rsid w:val="007B13B7"/>
    <w:rsid w:val="007B163E"/>
    <w:rsid w:val="00834C34"/>
    <w:rsid w:val="00871A45"/>
    <w:rsid w:val="0087788D"/>
    <w:rsid w:val="008E2D97"/>
    <w:rsid w:val="00953F8E"/>
    <w:rsid w:val="009A7D99"/>
    <w:rsid w:val="00AE66E3"/>
    <w:rsid w:val="00AF7D6B"/>
    <w:rsid w:val="00B62A62"/>
    <w:rsid w:val="00B80BA7"/>
    <w:rsid w:val="00B84CE7"/>
    <w:rsid w:val="00BC26CB"/>
    <w:rsid w:val="00BD7AE5"/>
    <w:rsid w:val="00C014A7"/>
    <w:rsid w:val="00C44BA3"/>
    <w:rsid w:val="00CB3B25"/>
    <w:rsid w:val="00D63CB0"/>
    <w:rsid w:val="00D730E6"/>
    <w:rsid w:val="00D81D25"/>
    <w:rsid w:val="00DC0775"/>
    <w:rsid w:val="00E3776B"/>
    <w:rsid w:val="00E768B3"/>
    <w:rsid w:val="00F01715"/>
    <w:rsid w:val="00F32CB6"/>
    <w:rsid w:val="00F435EA"/>
    <w:rsid w:val="00F52917"/>
    <w:rsid w:val="00F577F6"/>
    <w:rsid w:val="00F74DDB"/>
    <w:rsid w:val="00F97C67"/>
    <w:rsid w:val="02A16C3E"/>
    <w:rsid w:val="02BE4075"/>
    <w:rsid w:val="09ED05DA"/>
    <w:rsid w:val="0A844E1D"/>
    <w:rsid w:val="0B045CC7"/>
    <w:rsid w:val="0C527F75"/>
    <w:rsid w:val="0DAA032E"/>
    <w:rsid w:val="0F04006C"/>
    <w:rsid w:val="0F124B0E"/>
    <w:rsid w:val="0F364FC7"/>
    <w:rsid w:val="0FE01326"/>
    <w:rsid w:val="10573616"/>
    <w:rsid w:val="11AB35BA"/>
    <w:rsid w:val="146C7D16"/>
    <w:rsid w:val="14750EA4"/>
    <w:rsid w:val="159777D7"/>
    <w:rsid w:val="168A536A"/>
    <w:rsid w:val="16D102FD"/>
    <w:rsid w:val="1A8B7FF5"/>
    <w:rsid w:val="1AD5754B"/>
    <w:rsid w:val="1BDF2AE0"/>
    <w:rsid w:val="1CFD6B56"/>
    <w:rsid w:val="209D1703"/>
    <w:rsid w:val="213C03AF"/>
    <w:rsid w:val="23163204"/>
    <w:rsid w:val="23C04861"/>
    <w:rsid w:val="29BB52B0"/>
    <w:rsid w:val="2AD47D8F"/>
    <w:rsid w:val="2C0F6B36"/>
    <w:rsid w:val="2CF16FCF"/>
    <w:rsid w:val="2DF36317"/>
    <w:rsid w:val="2F7934CA"/>
    <w:rsid w:val="2FF7557A"/>
    <w:rsid w:val="314F4709"/>
    <w:rsid w:val="31EE0EA8"/>
    <w:rsid w:val="327C496A"/>
    <w:rsid w:val="365F6245"/>
    <w:rsid w:val="37461D1A"/>
    <w:rsid w:val="386E11E9"/>
    <w:rsid w:val="3A7C4B63"/>
    <w:rsid w:val="3ACF34A7"/>
    <w:rsid w:val="3BF87B8C"/>
    <w:rsid w:val="3CB42E8C"/>
    <w:rsid w:val="3EE828C9"/>
    <w:rsid w:val="403B23D1"/>
    <w:rsid w:val="405B21C0"/>
    <w:rsid w:val="42BE678F"/>
    <w:rsid w:val="43FF3BCD"/>
    <w:rsid w:val="44F056F2"/>
    <w:rsid w:val="4522408F"/>
    <w:rsid w:val="453F497B"/>
    <w:rsid w:val="46544D16"/>
    <w:rsid w:val="4C92360B"/>
    <w:rsid w:val="4D0017AD"/>
    <w:rsid w:val="4D6416D7"/>
    <w:rsid w:val="4DD53248"/>
    <w:rsid w:val="4E7839E0"/>
    <w:rsid w:val="4EE5740B"/>
    <w:rsid w:val="50641917"/>
    <w:rsid w:val="5156737D"/>
    <w:rsid w:val="531743E8"/>
    <w:rsid w:val="543A4E04"/>
    <w:rsid w:val="573801C4"/>
    <w:rsid w:val="58A3021C"/>
    <w:rsid w:val="59851C99"/>
    <w:rsid w:val="59AB0D22"/>
    <w:rsid w:val="5A2C0DD9"/>
    <w:rsid w:val="5EE06040"/>
    <w:rsid w:val="5F6974D5"/>
    <w:rsid w:val="5FAD5357"/>
    <w:rsid w:val="60327F00"/>
    <w:rsid w:val="603353C2"/>
    <w:rsid w:val="60397186"/>
    <w:rsid w:val="61C22B82"/>
    <w:rsid w:val="61FD20F4"/>
    <w:rsid w:val="63802A7F"/>
    <w:rsid w:val="647908C8"/>
    <w:rsid w:val="65C94E5E"/>
    <w:rsid w:val="65F81E6D"/>
    <w:rsid w:val="694369EE"/>
    <w:rsid w:val="694D0CFE"/>
    <w:rsid w:val="69BB360B"/>
    <w:rsid w:val="6BE639D7"/>
    <w:rsid w:val="6E9A5712"/>
    <w:rsid w:val="71CE5B63"/>
    <w:rsid w:val="77FE36D7"/>
    <w:rsid w:val="78801015"/>
    <w:rsid w:val="78D73698"/>
    <w:rsid w:val="79EA7759"/>
    <w:rsid w:val="7A3078AA"/>
    <w:rsid w:val="7A765321"/>
    <w:rsid w:val="7AA4514B"/>
    <w:rsid w:val="7AF90865"/>
    <w:rsid w:val="7B251D79"/>
    <w:rsid w:val="7B4E49ED"/>
    <w:rsid w:val="7C227EEB"/>
    <w:rsid w:val="7EED3E7A"/>
    <w:rsid w:val="7F4A62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27549D"/>
    <w:pPr>
      <w:widowControl w:val="0"/>
      <w:autoSpaceDE w:val="0"/>
      <w:autoSpaceDN w:val="0"/>
    </w:pPr>
    <w:rPr>
      <w:rFonts w:ascii="宋体" w:eastAsia="宋体" w:hAnsi="宋体" w:cs="宋体"/>
      <w:sz w:val="22"/>
      <w:szCs w:val="22"/>
    </w:rPr>
  </w:style>
  <w:style w:type="paragraph" w:styleId="1">
    <w:name w:val="heading 1"/>
    <w:basedOn w:val="a"/>
    <w:next w:val="a"/>
    <w:autoRedefine/>
    <w:uiPriority w:val="1"/>
    <w:qFormat/>
    <w:rsid w:val="00F577F6"/>
    <w:pPr>
      <w:spacing w:beforeLines="50" w:afterLines="50" w:line="520" w:lineRule="exact"/>
      <w:outlineLvl w:val="0"/>
    </w:pPr>
    <w:rPr>
      <w:rFonts w:ascii="黑体" w:eastAsia="黑体" w:hAnsi="黑体" w:cs="Times New Roman"/>
      <w:bCs/>
      <w:sz w:val="30"/>
      <w:szCs w:val="30"/>
    </w:rPr>
  </w:style>
  <w:style w:type="paragraph" w:styleId="2">
    <w:name w:val="heading 2"/>
    <w:basedOn w:val="a"/>
    <w:next w:val="a"/>
    <w:autoRedefine/>
    <w:uiPriority w:val="1"/>
    <w:qFormat/>
    <w:rsid w:val="0087788D"/>
    <w:pPr>
      <w:spacing w:line="520" w:lineRule="exact"/>
      <w:outlineLvl w:val="1"/>
    </w:pPr>
    <w:rPr>
      <w:rFonts w:ascii="Times New Roman" w:hAnsi="Times New Roman"/>
      <w:b/>
      <w:bCs/>
      <w:sz w:val="28"/>
      <w:szCs w:val="28"/>
    </w:rPr>
  </w:style>
  <w:style w:type="paragraph" w:styleId="3">
    <w:name w:val="heading 3"/>
    <w:basedOn w:val="a"/>
    <w:next w:val="a"/>
    <w:autoRedefine/>
    <w:uiPriority w:val="1"/>
    <w:qFormat/>
    <w:rsid w:val="008E2D97"/>
    <w:pPr>
      <w:spacing w:line="460" w:lineRule="exact"/>
      <w:ind w:firstLineChars="200" w:firstLine="560"/>
      <w:outlineLvl w:val="2"/>
    </w:pPr>
    <w:rPr>
      <w:rFonts w:ascii="Times New Roman" w:eastAsia="方正小标宋简体" w:hAnsi="Times New Roman"/>
      <w:bCs/>
      <w:sz w:val="28"/>
      <w:szCs w:val="24"/>
    </w:rPr>
  </w:style>
  <w:style w:type="paragraph" w:styleId="4">
    <w:name w:val="heading 4"/>
    <w:basedOn w:val="a"/>
    <w:next w:val="a"/>
    <w:unhideWhenUsed/>
    <w:qFormat/>
    <w:rsid w:val="0027549D"/>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7549D"/>
    <w:rPr>
      <w:sz w:val="21"/>
      <w:szCs w:val="21"/>
    </w:rPr>
  </w:style>
  <w:style w:type="paragraph" w:styleId="30">
    <w:name w:val="toc 3"/>
    <w:basedOn w:val="a"/>
    <w:next w:val="a"/>
    <w:uiPriority w:val="39"/>
    <w:rsid w:val="0027549D"/>
    <w:pPr>
      <w:tabs>
        <w:tab w:val="right" w:leader="dot" w:pos="8640"/>
      </w:tabs>
      <w:spacing w:line="360" w:lineRule="auto"/>
      <w:ind w:leftChars="400" w:left="880"/>
    </w:pPr>
  </w:style>
  <w:style w:type="paragraph" w:styleId="a4">
    <w:name w:val="footer"/>
    <w:basedOn w:val="a"/>
    <w:link w:val="Char0"/>
    <w:uiPriority w:val="99"/>
    <w:qFormat/>
    <w:rsid w:val="0027549D"/>
    <w:pPr>
      <w:tabs>
        <w:tab w:val="center" w:pos="4153"/>
        <w:tab w:val="right" w:pos="8306"/>
      </w:tabs>
      <w:snapToGrid w:val="0"/>
    </w:pPr>
    <w:rPr>
      <w:sz w:val="18"/>
      <w:szCs w:val="18"/>
    </w:rPr>
  </w:style>
  <w:style w:type="paragraph" w:styleId="a5">
    <w:name w:val="header"/>
    <w:basedOn w:val="a"/>
    <w:link w:val="Char1"/>
    <w:qFormat/>
    <w:rsid w:val="0027549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27549D"/>
    <w:pPr>
      <w:tabs>
        <w:tab w:val="right" w:leader="dot" w:pos="8640"/>
      </w:tabs>
      <w:jc w:val="center"/>
    </w:pPr>
  </w:style>
  <w:style w:type="paragraph" w:styleId="40">
    <w:name w:val="toc 4"/>
    <w:basedOn w:val="a"/>
    <w:next w:val="a"/>
    <w:uiPriority w:val="39"/>
    <w:qFormat/>
    <w:rsid w:val="0027549D"/>
    <w:pPr>
      <w:ind w:leftChars="600" w:left="1260"/>
    </w:pPr>
  </w:style>
  <w:style w:type="paragraph" w:styleId="20">
    <w:name w:val="toc 2"/>
    <w:basedOn w:val="a"/>
    <w:next w:val="a"/>
    <w:uiPriority w:val="39"/>
    <w:qFormat/>
    <w:rsid w:val="0027549D"/>
    <w:pPr>
      <w:ind w:leftChars="200" w:left="420"/>
    </w:pPr>
  </w:style>
  <w:style w:type="character" w:styleId="a6">
    <w:name w:val="Hyperlink"/>
    <w:basedOn w:val="a0"/>
    <w:uiPriority w:val="99"/>
    <w:unhideWhenUsed/>
    <w:rsid w:val="0027549D"/>
    <w:rPr>
      <w:color w:val="0000FF" w:themeColor="hyperlink"/>
      <w:u w:val="single"/>
    </w:rPr>
  </w:style>
  <w:style w:type="table" w:customStyle="1" w:styleId="TableNormal">
    <w:name w:val="Table Normal"/>
    <w:uiPriority w:val="2"/>
    <w:semiHidden/>
    <w:unhideWhenUsed/>
    <w:qFormat/>
    <w:rsid w:val="0027549D"/>
    <w:tblPr>
      <w:tblCellMar>
        <w:top w:w="0" w:type="dxa"/>
        <w:left w:w="0" w:type="dxa"/>
        <w:bottom w:w="0" w:type="dxa"/>
        <w:right w:w="0" w:type="dxa"/>
      </w:tblCellMar>
    </w:tblPr>
  </w:style>
  <w:style w:type="paragraph" w:styleId="a7">
    <w:name w:val="List Paragraph"/>
    <w:basedOn w:val="a"/>
    <w:uiPriority w:val="1"/>
    <w:qFormat/>
    <w:rsid w:val="0027549D"/>
    <w:pPr>
      <w:ind w:left="1173" w:hanging="632"/>
    </w:pPr>
  </w:style>
  <w:style w:type="paragraph" w:customStyle="1" w:styleId="TableParagraph">
    <w:name w:val="Table Paragraph"/>
    <w:basedOn w:val="a"/>
    <w:uiPriority w:val="1"/>
    <w:qFormat/>
    <w:rsid w:val="0027549D"/>
  </w:style>
  <w:style w:type="character" w:customStyle="1" w:styleId="Char1">
    <w:name w:val="页眉 Char"/>
    <w:basedOn w:val="a0"/>
    <w:link w:val="a5"/>
    <w:qFormat/>
    <w:rsid w:val="0027549D"/>
    <w:rPr>
      <w:rFonts w:ascii="宋体" w:eastAsia="宋体" w:hAnsi="宋体" w:cs="宋体"/>
      <w:sz w:val="18"/>
      <w:szCs w:val="18"/>
    </w:rPr>
  </w:style>
  <w:style w:type="character" w:customStyle="1" w:styleId="Char0">
    <w:name w:val="页脚 Char"/>
    <w:basedOn w:val="a0"/>
    <w:link w:val="a4"/>
    <w:uiPriority w:val="99"/>
    <w:qFormat/>
    <w:rsid w:val="0027549D"/>
    <w:rPr>
      <w:rFonts w:ascii="宋体" w:eastAsia="宋体" w:hAnsi="宋体" w:cs="宋体"/>
      <w:sz w:val="18"/>
      <w:szCs w:val="18"/>
    </w:rPr>
  </w:style>
  <w:style w:type="paragraph" w:styleId="a8">
    <w:name w:val="Balloon Text"/>
    <w:basedOn w:val="a"/>
    <w:link w:val="Char2"/>
    <w:rsid w:val="00953F8E"/>
    <w:rPr>
      <w:sz w:val="18"/>
      <w:szCs w:val="18"/>
    </w:rPr>
  </w:style>
  <w:style w:type="character" w:customStyle="1" w:styleId="Char2">
    <w:name w:val="批注框文本 Char"/>
    <w:basedOn w:val="a0"/>
    <w:link w:val="a8"/>
    <w:rsid w:val="00953F8E"/>
    <w:rPr>
      <w:rFonts w:ascii="宋体" w:eastAsia="宋体" w:hAnsi="宋体" w:cs="宋体"/>
      <w:sz w:val="18"/>
      <w:szCs w:val="18"/>
    </w:rPr>
  </w:style>
  <w:style w:type="character" w:styleId="HTML">
    <w:name w:val="HTML Variable"/>
    <w:basedOn w:val="a0"/>
    <w:rsid w:val="0087788D"/>
    <w:rPr>
      <w:i/>
      <w:iCs/>
    </w:rPr>
  </w:style>
  <w:style w:type="character" w:customStyle="1" w:styleId="Char">
    <w:name w:val="正文文本 Char"/>
    <w:basedOn w:val="a0"/>
    <w:link w:val="a3"/>
    <w:uiPriority w:val="1"/>
    <w:rsid w:val="0087788D"/>
    <w:rPr>
      <w:rFonts w:ascii="宋体" w:eastAsia="宋体" w:hAnsi="宋体" w:cs="宋体"/>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BDAAD5-B174-45A9-82E6-B8321B26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3836</Words>
  <Characters>4049</Characters>
  <Application>Microsoft Office Word</Application>
  <DocSecurity>0</DocSecurity>
  <Lines>256</Lines>
  <Paragraphs>120</Paragraphs>
  <ScaleCrop>false</ScaleCrop>
  <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胡明铭</cp:lastModifiedBy>
  <cp:revision>1</cp:revision>
  <dcterms:created xsi:type="dcterms:W3CDTF">2021-09-01T07:37:00Z</dcterms:created>
  <dcterms:modified xsi:type="dcterms:W3CDTF">2021-09-01T07:37:00Z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https://xpdf.net</vt:lpwstr>
  </property>
  <property fmtid="{D5CDD505-2E9C-101B-9397-08002B2CF9AE}" pid="3" name="KSOProductBuildVer">
    <vt:lpwstr>2052-11.1.0.10700</vt:lpwstr>
  </property>
  <property fmtid="{D5CDD505-2E9C-101B-9397-08002B2CF9AE}" pid="4" name="ICV">
    <vt:lpwstr>04035A54A51B4B348B429E19E1F3083C</vt:lpwstr>
  </property>
</Properties>
</file>